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0ADB71" w14:textId="75D3B8DF" w:rsidR="002E1747" w:rsidRPr="002E1747" w:rsidRDefault="002E1747" w:rsidP="002E1747">
      <w:pPr>
        <w:pStyle w:val="Default"/>
        <w:jc w:val="center"/>
        <w:rPr>
          <w:rFonts w:ascii="Garamond" w:hAnsi="Garamond"/>
          <w:sz w:val="28"/>
          <w:szCs w:val="28"/>
        </w:rPr>
      </w:pPr>
      <w:bookmarkStart w:id="0" w:name="_Hlk94984354"/>
      <w:bookmarkStart w:id="1" w:name="_Hlk94984137"/>
      <w:r>
        <w:rPr>
          <w:rFonts w:ascii="Garamond" w:hAnsi="Garamond"/>
          <w:b/>
          <w:bCs/>
          <w:sz w:val="28"/>
          <w:szCs w:val="28"/>
        </w:rPr>
        <w:t>T.</w:t>
      </w:r>
      <w:r w:rsidRPr="002E1747">
        <w:rPr>
          <w:rFonts w:ascii="Garamond" w:hAnsi="Garamond"/>
          <w:b/>
          <w:bCs/>
          <w:sz w:val="28"/>
          <w:szCs w:val="28"/>
        </w:rPr>
        <w:t xml:space="preserve"> Adam Golob</w:t>
      </w:r>
    </w:p>
    <w:p w14:paraId="78F8A5F3" w14:textId="082D1E93" w:rsidR="002E1747" w:rsidRDefault="002E1747" w:rsidP="002E1747">
      <w:pPr>
        <w:pStyle w:val="Default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Dept. of Political Science</w:t>
      </w:r>
      <w:r>
        <w:rPr>
          <w:rFonts w:ascii="Garamond" w:hAnsi="Garamond"/>
          <w:sz w:val="23"/>
          <w:szCs w:val="23"/>
        </w:rPr>
        <w:tab/>
      </w:r>
      <w:r>
        <w:rPr>
          <w:rFonts w:ascii="Garamond" w:hAnsi="Garamond"/>
          <w:sz w:val="23"/>
          <w:szCs w:val="23"/>
        </w:rPr>
        <w:tab/>
      </w:r>
      <w:r>
        <w:rPr>
          <w:rFonts w:ascii="Garamond" w:hAnsi="Garamond"/>
          <w:sz w:val="23"/>
          <w:szCs w:val="23"/>
        </w:rPr>
        <w:tab/>
      </w:r>
      <w:r>
        <w:rPr>
          <w:rFonts w:ascii="Garamond" w:hAnsi="Garamond"/>
          <w:sz w:val="23"/>
          <w:szCs w:val="23"/>
        </w:rPr>
        <w:tab/>
      </w:r>
      <w:r>
        <w:rPr>
          <w:rFonts w:ascii="Garamond" w:hAnsi="Garamond"/>
          <w:sz w:val="23"/>
          <w:szCs w:val="23"/>
        </w:rPr>
        <w:tab/>
      </w:r>
      <w:r>
        <w:rPr>
          <w:rFonts w:ascii="Garamond" w:hAnsi="Garamond"/>
          <w:sz w:val="23"/>
          <w:szCs w:val="23"/>
        </w:rPr>
        <w:tab/>
      </w:r>
      <w:r w:rsidR="00566395">
        <w:rPr>
          <w:rFonts w:ascii="Garamond" w:hAnsi="Garamond"/>
          <w:sz w:val="23"/>
          <w:szCs w:val="23"/>
        </w:rPr>
        <w:t>golob</w:t>
      </w:r>
      <w:r w:rsidR="00B200AD">
        <w:rPr>
          <w:rFonts w:ascii="Garamond" w:hAnsi="Garamond"/>
          <w:sz w:val="23"/>
          <w:szCs w:val="23"/>
        </w:rPr>
        <w:t>phd</w:t>
      </w:r>
      <w:r w:rsidR="00566395">
        <w:rPr>
          <w:rFonts w:ascii="Garamond" w:hAnsi="Garamond"/>
          <w:sz w:val="23"/>
          <w:szCs w:val="23"/>
        </w:rPr>
        <w:t>@</w:t>
      </w:r>
      <w:r w:rsidR="00B200AD">
        <w:rPr>
          <w:rFonts w:ascii="Garamond" w:hAnsi="Garamond"/>
          <w:sz w:val="23"/>
          <w:szCs w:val="23"/>
        </w:rPr>
        <w:t>g</w:t>
      </w:r>
      <w:r w:rsidR="00566395">
        <w:rPr>
          <w:rFonts w:ascii="Garamond" w:hAnsi="Garamond"/>
          <w:sz w:val="23"/>
          <w:szCs w:val="23"/>
        </w:rPr>
        <w:t>mail.</w:t>
      </w:r>
      <w:r w:rsidR="00B200AD">
        <w:rPr>
          <w:rFonts w:ascii="Garamond" w:hAnsi="Garamond"/>
          <w:sz w:val="23"/>
          <w:szCs w:val="23"/>
        </w:rPr>
        <w:t>com</w:t>
      </w:r>
      <w:r w:rsidR="00566395">
        <w:rPr>
          <w:rFonts w:ascii="Garamond" w:hAnsi="Garamond"/>
          <w:sz w:val="23"/>
          <w:szCs w:val="23"/>
        </w:rPr>
        <w:t xml:space="preserve"> </w:t>
      </w:r>
    </w:p>
    <w:p w14:paraId="0BC01D8A" w14:textId="345053D0" w:rsidR="001D0B93" w:rsidRDefault="00F4631B" w:rsidP="001D0B93">
      <w:pPr>
        <w:pStyle w:val="Default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Centenary College of Louisiana</w:t>
      </w:r>
    </w:p>
    <w:p w14:paraId="06AB8F3E" w14:textId="049ABB27" w:rsidR="00191FFB" w:rsidRDefault="005440B8" w:rsidP="002E1747">
      <w:pPr>
        <w:pStyle w:val="Default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 xml:space="preserve">(V) </w:t>
      </w:r>
      <w:r w:rsidR="001D0B93">
        <w:rPr>
          <w:rFonts w:ascii="Garamond" w:hAnsi="Garamond"/>
          <w:sz w:val="23"/>
          <w:szCs w:val="23"/>
        </w:rPr>
        <w:t>Assistant Professor</w:t>
      </w:r>
      <w:r w:rsidR="002E1747">
        <w:rPr>
          <w:rFonts w:ascii="Garamond" w:hAnsi="Garamond"/>
          <w:sz w:val="23"/>
          <w:szCs w:val="23"/>
        </w:rPr>
        <w:tab/>
      </w:r>
      <w:r w:rsidR="002E1747">
        <w:rPr>
          <w:rFonts w:ascii="Garamond" w:hAnsi="Garamond"/>
          <w:sz w:val="23"/>
          <w:szCs w:val="23"/>
        </w:rPr>
        <w:tab/>
      </w:r>
      <w:r w:rsidR="002E1747">
        <w:rPr>
          <w:rFonts w:ascii="Garamond" w:hAnsi="Garamond"/>
          <w:sz w:val="23"/>
          <w:szCs w:val="23"/>
        </w:rPr>
        <w:tab/>
      </w:r>
      <w:r w:rsidR="002E1747">
        <w:rPr>
          <w:rFonts w:ascii="Garamond" w:hAnsi="Garamond"/>
          <w:sz w:val="23"/>
          <w:szCs w:val="23"/>
        </w:rPr>
        <w:tab/>
      </w:r>
      <w:r w:rsidR="002E1747">
        <w:rPr>
          <w:rFonts w:ascii="Garamond" w:hAnsi="Garamond"/>
          <w:sz w:val="23"/>
          <w:szCs w:val="23"/>
        </w:rPr>
        <w:tab/>
      </w:r>
      <w:r w:rsidR="002E1747">
        <w:rPr>
          <w:rFonts w:ascii="Garamond" w:hAnsi="Garamond"/>
          <w:sz w:val="23"/>
          <w:szCs w:val="23"/>
        </w:rPr>
        <w:tab/>
      </w:r>
      <w:r w:rsidR="00756299">
        <w:rPr>
          <w:rFonts w:ascii="Garamond" w:hAnsi="Garamond"/>
          <w:sz w:val="23"/>
          <w:szCs w:val="23"/>
        </w:rPr>
        <w:tab/>
      </w:r>
      <w:r w:rsidR="00566395">
        <w:rPr>
          <w:rFonts w:ascii="Garamond" w:hAnsi="Garamond"/>
          <w:sz w:val="23"/>
          <w:szCs w:val="23"/>
        </w:rPr>
        <w:t>(843) 812-7114</w:t>
      </w:r>
    </w:p>
    <w:p w14:paraId="1BB4A7CD" w14:textId="3510E5A6" w:rsidR="002E1747" w:rsidRDefault="002E1747" w:rsidP="002E1747">
      <w:pPr>
        <w:pStyle w:val="Default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_________________________________________________________________________________</w:t>
      </w:r>
    </w:p>
    <w:p w14:paraId="4ABE7BE2" w14:textId="566843AA" w:rsidR="002E1747" w:rsidRPr="002E1747" w:rsidRDefault="002E1747" w:rsidP="005D4F24">
      <w:pPr>
        <w:pStyle w:val="Default"/>
        <w:spacing w:after="120"/>
        <w:rPr>
          <w:rFonts w:ascii="Garamond" w:hAnsi="Garamond"/>
          <w:b/>
          <w:bCs/>
          <w:sz w:val="28"/>
          <w:szCs w:val="28"/>
        </w:rPr>
      </w:pPr>
      <w:r w:rsidRPr="002E1747">
        <w:rPr>
          <w:rFonts w:ascii="Garamond" w:hAnsi="Garamond"/>
          <w:b/>
          <w:bCs/>
          <w:sz w:val="28"/>
          <w:szCs w:val="28"/>
        </w:rPr>
        <w:t xml:space="preserve">Education </w:t>
      </w:r>
    </w:p>
    <w:p w14:paraId="67FE7BE1" w14:textId="2F12E479" w:rsidR="002E1747" w:rsidRDefault="002E1747" w:rsidP="005D4F24">
      <w:pPr>
        <w:pStyle w:val="Default"/>
        <w:rPr>
          <w:rFonts w:ascii="Garamond" w:hAnsi="Garamond"/>
          <w:sz w:val="23"/>
          <w:szCs w:val="23"/>
        </w:rPr>
      </w:pPr>
      <w:r w:rsidRPr="002E1747">
        <w:rPr>
          <w:rFonts w:ascii="Garamond" w:hAnsi="Garamond"/>
          <w:b/>
          <w:bCs/>
          <w:sz w:val="23"/>
          <w:szCs w:val="23"/>
        </w:rPr>
        <w:t>Ph.D. in Government</w:t>
      </w:r>
      <w:r>
        <w:rPr>
          <w:rFonts w:ascii="Garamond" w:hAnsi="Garamond"/>
          <w:sz w:val="23"/>
          <w:szCs w:val="23"/>
        </w:rPr>
        <w:t>, graduated December 2017</w:t>
      </w:r>
    </w:p>
    <w:p w14:paraId="0B9A41C8" w14:textId="77777777" w:rsidR="002E1747" w:rsidRDefault="002E1747" w:rsidP="005D4F24">
      <w:pPr>
        <w:pStyle w:val="Default"/>
        <w:ind w:firstLine="720"/>
        <w:rPr>
          <w:rFonts w:ascii="Garamond" w:hAnsi="Garamond"/>
          <w:sz w:val="23"/>
          <w:szCs w:val="23"/>
        </w:rPr>
      </w:pPr>
      <w:r w:rsidRPr="002E1747">
        <w:rPr>
          <w:rFonts w:ascii="Garamond" w:hAnsi="Garamond"/>
          <w:sz w:val="23"/>
          <w:szCs w:val="23"/>
        </w:rPr>
        <w:t>Comparative Politics</w:t>
      </w:r>
      <w:r>
        <w:rPr>
          <w:rFonts w:ascii="Garamond" w:hAnsi="Garamond"/>
          <w:sz w:val="23"/>
          <w:szCs w:val="23"/>
        </w:rPr>
        <w:t xml:space="preserve"> (major)</w:t>
      </w:r>
      <w:r w:rsidRPr="002E1747">
        <w:rPr>
          <w:rFonts w:ascii="Garamond" w:hAnsi="Garamond"/>
          <w:sz w:val="23"/>
          <w:szCs w:val="23"/>
        </w:rPr>
        <w:t xml:space="preserve"> International Relations</w:t>
      </w:r>
      <w:r>
        <w:rPr>
          <w:rFonts w:ascii="Garamond" w:hAnsi="Garamond"/>
          <w:sz w:val="23"/>
          <w:szCs w:val="23"/>
        </w:rPr>
        <w:t xml:space="preserve"> (minor)</w:t>
      </w:r>
    </w:p>
    <w:p w14:paraId="5723BDC8" w14:textId="77777777" w:rsidR="002E1747" w:rsidRDefault="002E1747" w:rsidP="005D4F24">
      <w:pPr>
        <w:pStyle w:val="Default"/>
        <w:ind w:firstLine="720"/>
        <w:rPr>
          <w:rFonts w:ascii="Garamond" w:hAnsi="Garamond"/>
          <w:sz w:val="23"/>
          <w:szCs w:val="23"/>
        </w:rPr>
      </w:pPr>
      <w:r w:rsidRPr="002E1747">
        <w:rPr>
          <w:rFonts w:ascii="Garamond" w:hAnsi="Garamond"/>
          <w:sz w:val="23"/>
          <w:szCs w:val="23"/>
        </w:rPr>
        <w:t>University of South Florida</w:t>
      </w:r>
    </w:p>
    <w:p w14:paraId="01EA239F" w14:textId="2E22CAB5" w:rsidR="002E1747" w:rsidRPr="002E1747" w:rsidRDefault="002E1747" w:rsidP="005D4F24">
      <w:pPr>
        <w:pStyle w:val="Default"/>
        <w:ind w:firstLine="720"/>
        <w:rPr>
          <w:rFonts w:ascii="Garamond" w:hAnsi="Garamond"/>
          <w:sz w:val="23"/>
          <w:szCs w:val="23"/>
        </w:rPr>
      </w:pPr>
      <w:r w:rsidRPr="002E1747">
        <w:rPr>
          <w:rFonts w:ascii="Garamond" w:hAnsi="Garamond"/>
          <w:sz w:val="23"/>
          <w:szCs w:val="23"/>
        </w:rPr>
        <w:t>Dissertation</w:t>
      </w:r>
      <w:r>
        <w:rPr>
          <w:rFonts w:ascii="Garamond" w:hAnsi="Garamond"/>
          <w:sz w:val="23"/>
          <w:szCs w:val="23"/>
        </w:rPr>
        <w:t xml:space="preserve"> Title</w:t>
      </w:r>
      <w:r w:rsidRPr="002E1747">
        <w:rPr>
          <w:rFonts w:ascii="Garamond" w:hAnsi="Garamond"/>
          <w:sz w:val="23"/>
          <w:szCs w:val="23"/>
        </w:rPr>
        <w:t>: “</w:t>
      </w:r>
      <w:r w:rsidRPr="002E1747">
        <w:rPr>
          <w:rFonts w:ascii="Garamond" w:hAnsi="Garamond"/>
          <w:i/>
          <w:iCs/>
          <w:sz w:val="23"/>
          <w:szCs w:val="23"/>
        </w:rPr>
        <w:t>Hidden: A Case Study on Human Trafficking in Costa Rica</w:t>
      </w:r>
      <w:r w:rsidRPr="002E1747">
        <w:rPr>
          <w:rFonts w:ascii="Garamond" w:hAnsi="Garamond"/>
          <w:sz w:val="23"/>
          <w:szCs w:val="23"/>
        </w:rPr>
        <w:t xml:space="preserve">” </w:t>
      </w:r>
    </w:p>
    <w:p w14:paraId="01783DA1" w14:textId="5141432B" w:rsidR="005641FC" w:rsidRDefault="002E1747" w:rsidP="005641FC">
      <w:pPr>
        <w:pStyle w:val="Default"/>
        <w:spacing w:after="120"/>
        <w:ind w:left="720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Committee Chairs</w:t>
      </w:r>
      <w:r w:rsidRPr="002E1747">
        <w:rPr>
          <w:rFonts w:ascii="Garamond" w:hAnsi="Garamond"/>
          <w:sz w:val="23"/>
          <w:szCs w:val="23"/>
        </w:rPr>
        <w:t xml:space="preserve">: Dr. Harry E. Vanden </w:t>
      </w:r>
      <w:r>
        <w:rPr>
          <w:rFonts w:ascii="Garamond" w:hAnsi="Garamond"/>
          <w:sz w:val="23"/>
          <w:szCs w:val="23"/>
        </w:rPr>
        <w:t>&amp;</w:t>
      </w:r>
      <w:r w:rsidRPr="002E1747">
        <w:rPr>
          <w:rFonts w:ascii="Garamond" w:hAnsi="Garamond"/>
          <w:sz w:val="23"/>
          <w:szCs w:val="23"/>
        </w:rPr>
        <w:t xml:space="preserve"> Dr. Bernd Reiter </w:t>
      </w:r>
      <w:r w:rsidR="005641FC">
        <w:rPr>
          <w:rFonts w:ascii="Garamond" w:hAnsi="Garamond"/>
          <w:sz w:val="23"/>
          <w:szCs w:val="23"/>
        </w:rPr>
        <w:br/>
        <w:t>Region Focus: Central America</w:t>
      </w:r>
    </w:p>
    <w:p w14:paraId="68D04574" w14:textId="18DC0D76" w:rsidR="00926F54" w:rsidRDefault="00926F54" w:rsidP="00926F54">
      <w:pPr>
        <w:spacing w:after="0"/>
        <w:rPr>
          <w:rFonts w:ascii="Garamond" w:hAnsi="Garamond"/>
          <w:b/>
          <w:bCs/>
        </w:rPr>
      </w:pPr>
      <w:r>
        <w:rPr>
          <w:rFonts w:ascii="Garamond" w:hAnsi="Garamond"/>
          <w:b/>
          <w:bCs/>
        </w:rPr>
        <w:t>M.A. in History</w:t>
      </w:r>
      <w:r w:rsidRPr="00926F54">
        <w:rPr>
          <w:rFonts w:ascii="Garamond" w:hAnsi="Garamond"/>
        </w:rPr>
        <w:t>, graduated May 2026</w:t>
      </w:r>
    </w:p>
    <w:p w14:paraId="19057332" w14:textId="31D2358F" w:rsidR="00926F54" w:rsidRDefault="00926F54" w:rsidP="00926F54">
      <w:pPr>
        <w:spacing w:after="0"/>
        <w:ind w:firstLine="720"/>
        <w:rPr>
          <w:rFonts w:ascii="Garamond" w:hAnsi="Garamond"/>
        </w:rPr>
      </w:pPr>
      <w:r>
        <w:rPr>
          <w:rFonts w:ascii="Garamond" w:hAnsi="Garamond"/>
        </w:rPr>
        <w:t xml:space="preserve">University of Eastern Washington </w:t>
      </w:r>
    </w:p>
    <w:p w14:paraId="6B5F412F" w14:textId="2C9E540C" w:rsidR="00926F54" w:rsidRDefault="00926F54" w:rsidP="00926F54">
      <w:pPr>
        <w:spacing w:after="0"/>
        <w:ind w:firstLine="720"/>
        <w:rPr>
          <w:rFonts w:ascii="Garamond" w:hAnsi="Garamond"/>
        </w:rPr>
      </w:pPr>
      <w:r>
        <w:rPr>
          <w:rFonts w:ascii="Garamond" w:hAnsi="Garamond"/>
        </w:rPr>
        <w:t>Portfolio Project: “Five Killed in Boston: Massacre or Mobilizer?”</w:t>
      </w:r>
    </w:p>
    <w:p w14:paraId="5BF9FB16" w14:textId="63AB05CC" w:rsidR="000A52B0" w:rsidRDefault="002E1747" w:rsidP="005D4F24">
      <w:pPr>
        <w:pStyle w:val="Default"/>
        <w:rPr>
          <w:rFonts w:ascii="Garamond" w:hAnsi="Garamond"/>
          <w:sz w:val="23"/>
          <w:szCs w:val="23"/>
        </w:rPr>
      </w:pPr>
      <w:r w:rsidRPr="000A52B0">
        <w:rPr>
          <w:rFonts w:ascii="Garamond" w:hAnsi="Garamond"/>
          <w:b/>
          <w:bCs/>
          <w:sz w:val="23"/>
          <w:szCs w:val="23"/>
        </w:rPr>
        <w:t>M.A</w:t>
      </w:r>
      <w:r w:rsidR="0095046C">
        <w:rPr>
          <w:rFonts w:ascii="Garamond" w:hAnsi="Garamond"/>
          <w:b/>
          <w:bCs/>
          <w:sz w:val="23"/>
          <w:szCs w:val="23"/>
        </w:rPr>
        <w:t>.</w:t>
      </w:r>
      <w:r w:rsidRPr="000A52B0">
        <w:rPr>
          <w:rFonts w:ascii="Garamond" w:hAnsi="Garamond"/>
          <w:b/>
          <w:bCs/>
          <w:sz w:val="23"/>
          <w:szCs w:val="23"/>
        </w:rPr>
        <w:t xml:space="preserve"> in Latin American and Caribbean Studies</w:t>
      </w:r>
      <w:r w:rsidRPr="002E1747">
        <w:rPr>
          <w:rFonts w:ascii="Garamond" w:hAnsi="Garamond"/>
          <w:sz w:val="23"/>
          <w:szCs w:val="23"/>
        </w:rPr>
        <w:t xml:space="preserve">, </w:t>
      </w:r>
      <w:r w:rsidR="000A52B0">
        <w:rPr>
          <w:rFonts w:ascii="Garamond" w:hAnsi="Garamond"/>
          <w:sz w:val="23"/>
          <w:szCs w:val="23"/>
        </w:rPr>
        <w:t>graduated May 2014</w:t>
      </w:r>
    </w:p>
    <w:p w14:paraId="7911F78E" w14:textId="77777777" w:rsidR="000A52B0" w:rsidRDefault="002E1747" w:rsidP="005D4F24">
      <w:pPr>
        <w:pStyle w:val="Default"/>
        <w:ind w:firstLine="720"/>
        <w:rPr>
          <w:rFonts w:ascii="Garamond" w:hAnsi="Garamond"/>
          <w:sz w:val="23"/>
          <w:szCs w:val="23"/>
        </w:rPr>
      </w:pPr>
      <w:r w:rsidRPr="002E1747">
        <w:rPr>
          <w:rFonts w:ascii="Garamond" w:hAnsi="Garamond"/>
          <w:sz w:val="23"/>
          <w:szCs w:val="23"/>
        </w:rPr>
        <w:t>University of South Florida</w:t>
      </w:r>
    </w:p>
    <w:p w14:paraId="7B2CFA83" w14:textId="2749F7C5" w:rsidR="002E1747" w:rsidRPr="002E1747" w:rsidRDefault="002E1747" w:rsidP="005D4F24">
      <w:pPr>
        <w:pStyle w:val="Default"/>
        <w:ind w:left="720"/>
        <w:rPr>
          <w:rFonts w:ascii="Garamond" w:hAnsi="Garamond"/>
          <w:sz w:val="23"/>
          <w:szCs w:val="23"/>
        </w:rPr>
      </w:pPr>
      <w:r w:rsidRPr="002E1747">
        <w:rPr>
          <w:rFonts w:ascii="Garamond" w:hAnsi="Garamond"/>
          <w:sz w:val="23"/>
          <w:szCs w:val="23"/>
        </w:rPr>
        <w:t>Thesis</w:t>
      </w:r>
      <w:r w:rsidR="000A52B0">
        <w:rPr>
          <w:rFonts w:ascii="Garamond" w:hAnsi="Garamond"/>
          <w:sz w:val="23"/>
          <w:szCs w:val="23"/>
        </w:rPr>
        <w:t xml:space="preserve"> Title</w:t>
      </w:r>
      <w:r w:rsidRPr="002E1747">
        <w:rPr>
          <w:rFonts w:ascii="Garamond" w:hAnsi="Garamond"/>
          <w:sz w:val="23"/>
          <w:szCs w:val="23"/>
        </w:rPr>
        <w:t>: “</w:t>
      </w:r>
      <w:r w:rsidRPr="000A52B0">
        <w:rPr>
          <w:rFonts w:ascii="Garamond" w:hAnsi="Garamond"/>
          <w:i/>
          <w:iCs/>
          <w:sz w:val="23"/>
          <w:szCs w:val="23"/>
        </w:rPr>
        <w:t>Human Trafficking from Southern Mexico, Honduras, El Salvador, and Guatemala: Why These Victims are Trafficked into Modern Day Florida</w:t>
      </w:r>
      <w:r w:rsidRPr="002E1747">
        <w:rPr>
          <w:rFonts w:ascii="Garamond" w:hAnsi="Garamond"/>
          <w:sz w:val="23"/>
          <w:szCs w:val="23"/>
        </w:rPr>
        <w:t xml:space="preserve">” </w:t>
      </w:r>
    </w:p>
    <w:p w14:paraId="079375E5" w14:textId="4DF0A0D9" w:rsidR="002E1747" w:rsidRDefault="000A52B0" w:rsidP="005D4F24">
      <w:pPr>
        <w:pStyle w:val="Default"/>
        <w:spacing w:after="120"/>
        <w:ind w:firstLine="720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 xml:space="preserve">Thesis Advisor: </w:t>
      </w:r>
      <w:r w:rsidR="002E1747" w:rsidRPr="002E1747">
        <w:rPr>
          <w:rFonts w:ascii="Garamond" w:hAnsi="Garamond"/>
          <w:sz w:val="23"/>
          <w:szCs w:val="23"/>
        </w:rPr>
        <w:t xml:space="preserve">Dr. Harry E. Vanden </w:t>
      </w:r>
    </w:p>
    <w:p w14:paraId="117213F7" w14:textId="77777777" w:rsidR="000A52B0" w:rsidRDefault="002E1747" w:rsidP="005D4F24">
      <w:pPr>
        <w:pStyle w:val="Default"/>
        <w:rPr>
          <w:rFonts w:ascii="Garamond" w:hAnsi="Garamond"/>
          <w:sz w:val="23"/>
          <w:szCs w:val="23"/>
        </w:rPr>
      </w:pPr>
      <w:r w:rsidRPr="000A52B0">
        <w:rPr>
          <w:rFonts w:ascii="Garamond" w:hAnsi="Garamond"/>
          <w:b/>
          <w:bCs/>
          <w:sz w:val="23"/>
          <w:szCs w:val="23"/>
        </w:rPr>
        <w:t>B.A. in Spanish</w:t>
      </w:r>
      <w:r w:rsidRPr="002E1747">
        <w:rPr>
          <w:rFonts w:ascii="Garamond" w:hAnsi="Garamond"/>
          <w:sz w:val="23"/>
          <w:szCs w:val="23"/>
        </w:rPr>
        <w:t xml:space="preserve">, </w:t>
      </w:r>
      <w:r w:rsidR="000A52B0">
        <w:rPr>
          <w:rFonts w:ascii="Garamond" w:hAnsi="Garamond"/>
          <w:sz w:val="23"/>
          <w:szCs w:val="23"/>
        </w:rPr>
        <w:t>graduated May 2009</w:t>
      </w:r>
    </w:p>
    <w:p w14:paraId="74CF29F5" w14:textId="77777777" w:rsidR="000A52B0" w:rsidRDefault="002E1747" w:rsidP="005D4F24">
      <w:pPr>
        <w:pStyle w:val="Default"/>
        <w:spacing w:after="120"/>
        <w:ind w:left="720"/>
        <w:rPr>
          <w:rFonts w:ascii="Garamond" w:hAnsi="Garamond"/>
          <w:sz w:val="23"/>
          <w:szCs w:val="23"/>
        </w:rPr>
      </w:pPr>
      <w:r w:rsidRPr="002E1747">
        <w:rPr>
          <w:rFonts w:ascii="Garamond" w:hAnsi="Garamond"/>
          <w:sz w:val="23"/>
          <w:szCs w:val="23"/>
        </w:rPr>
        <w:t>University of South Carolina</w:t>
      </w:r>
    </w:p>
    <w:p w14:paraId="3B54BFFD" w14:textId="77777777" w:rsidR="000A52B0" w:rsidRDefault="002E1747" w:rsidP="005D4F24">
      <w:pPr>
        <w:pStyle w:val="Default"/>
        <w:rPr>
          <w:rFonts w:ascii="Garamond" w:hAnsi="Garamond"/>
          <w:sz w:val="23"/>
          <w:szCs w:val="23"/>
        </w:rPr>
      </w:pPr>
      <w:r w:rsidRPr="000A52B0">
        <w:rPr>
          <w:rFonts w:ascii="Garamond" w:hAnsi="Garamond"/>
          <w:b/>
          <w:bCs/>
          <w:sz w:val="23"/>
          <w:szCs w:val="23"/>
        </w:rPr>
        <w:t>A.A. in General Education</w:t>
      </w:r>
      <w:r w:rsidRPr="002E1747">
        <w:rPr>
          <w:rFonts w:ascii="Garamond" w:hAnsi="Garamond"/>
          <w:sz w:val="23"/>
          <w:szCs w:val="23"/>
        </w:rPr>
        <w:t xml:space="preserve">, </w:t>
      </w:r>
      <w:r w:rsidR="000A52B0">
        <w:rPr>
          <w:rFonts w:ascii="Garamond" w:hAnsi="Garamond"/>
          <w:sz w:val="23"/>
          <w:szCs w:val="23"/>
        </w:rPr>
        <w:t>graduated May 2007</w:t>
      </w:r>
    </w:p>
    <w:p w14:paraId="1042CB13" w14:textId="31844B97" w:rsidR="002E1747" w:rsidRPr="002E1747" w:rsidRDefault="002E1747" w:rsidP="005D4F24">
      <w:pPr>
        <w:pStyle w:val="Default"/>
        <w:spacing w:after="120"/>
        <w:ind w:firstLine="720"/>
        <w:rPr>
          <w:rFonts w:ascii="Garamond" w:hAnsi="Garamond"/>
          <w:sz w:val="23"/>
          <w:szCs w:val="23"/>
        </w:rPr>
      </w:pPr>
      <w:r w:rsidRPr="002E1747">
        <w:rPr>
          <w:rFonts w:ascii="Garamond" w:hAnsi="Garamond"/>
          <w:sz w:val="23"/>
          <w:szCs w:val="23"/>
        </w:rPr>
        <w:t xml:space="preserve">Technical College of the Lowcountry </w:t>
      </w:r>
    </w:p>
    <w:p w14:paraId="2D5B8273" w14:textId="3ED35875" w:rsidR="000A52B0" w:rsidRDefault="00C20542" w:rsidP="005D4F24">
      <w:pPr>
        <w:pStyle w:val="Default"/>
        <w:spacing w:after="120"/>
        <w:rPr>
          <w:rFonts w:ascii="Garamond" w:hAnsi="Garamond"/>
          <w:b/>
          <w:bCs/>
          <w:sz w:val="23"/>
          <w:szCs w:val="23"/>
        </w:rPr>
      </w:pPr>
      <w:r>
        <w:rPr>
          <w:rFonts w:ascii="Garamond" w:hAnsi="Garamond"/>
          <w:b/>
          <w:bCs/>
          <w:sz w:val="23"/>
          <w:szCs w:val="23"/>
        </w:rPr>
        <w:t>_________________________________________________________________________________</w:t>
      </w:r>
    </w:p>
    <w:p w14:paraId="6D754621" w14:textId="5956148C" w:rsidR="002E1747" w:rsidRDefault="002E1747" w:rsidP="005D4F24">
      <w:pPr>
        <w:pStyle w:val="Default"/>
        <w:spacing w:after="120"/>
        <w:rPr>
          <w:rFonts w:ascii="Garamond" w:hAnsi="Garamond"/>
          <w:b/>
          <w:bCs/>
          <w:sz w:val="28"/>
          <w:szCs w:val="28"/>
        </w:rPr>
      </w:pPr>
      <w:r w:rsidRPr="000A52B0">
        <w:rPr>
          <w:rFonts w:ascii="Garamond" w:hAnsi="Garamond"/>
          <w:b/>
          <w:bCs/>
          <w:sz w:val="28"/>
          <w:szCs w:val="28"/>
        </w:rPr>
        <w:t xml:space="preserve">Teaching Positions </w:t>
      </w:r>
    </w:p>
    <w:p w14:paraId="305AFED5" w14:textId="53BC2466" w:rsidR="008E4089" w:rsidRPr="000A52B0" w:rsidRDefault="005440B8" w:rsidP="005D4F24">
      <w:pPr>
        <w:pStyle w:val="Default"/>
        <w:rPr>
          <w:rFonts w:ascii="Garamond" w:hAnsi="Garamond"/>
          <w:b/>
          <w:bCs/>
          <w:sz w:val="23"/>
          <w:szCs w:val="23"/>
        </w:rPr>
      </w:pPr>
      <w:r>
        <w:rPr>
          <w:rFonts w:ascii="Garamond" w:hAnsi="Garamond"/>
          <w:b/>
          <w:bCs/>
          <w:sz w:val="23"/>
          <w:szCs w:val="23"/>
        </w:rPr>
        <w:t xml:space="preserve">(V) </w:t>
      </w:r>
      <w:r w:rsidR="008E4089" w:rsidRPr="000A52B0">
        <w:rPr>
          <w:rFonts w:ascii="Garamond" w:hAnsi="Garamond"/>
          <w:b/>
          <w:bCs/>
          <w:sz w:val="23"/>
          <w:szCs w:val="23"/>
        </w:rPr>
        <w:t>A</w:t>
      </w:r>
      <w:r w:rsidR="001D0B93">
        <w:rPr>
          <w:rFonts w:ascii="Garamond" w:hAnsi="Garamond"/>
          <w:b/>
          <w:bCs/>
          <w:sz w:val="23"/>
          <w:szCs w:val="23"/>
        </w:rPr>
        <w:t>ssistant</w:t>
      </w:r>
      <w:r w:rsidR="008E4089" w:rsidRPr="000A52B0">
        <w:rPr>
          <w:rFonts w:ascii="Garamond" w:hAnsi="Garamond"/>
          <w:b/>
          <w:bCs/>
          <w:sz w:val="23"/>
          <w:szCs w:val="23"/>
        </w:rPr>
        <w:t xml:space="preserve"> </w:t>
      </w:r>
      <w:r w:rsidR="008E4089">
        <w:rPr>
          <w:rFonts w:ascii="Garamond" w:hAnsi="Garamond"/>
          <w:b/>
          <w:bCs/>
          <w:sz w:val="23"/>
          <w:szCs w:val="23"/>
        </w:rPr>
        <w:t>Professor</w:t>
      </w:r>
      <w:r w:rsidR="008E4089" w:rsidRPr="000A52B0">
        <w:rPr>
          <w:rFonts w:ascii="Garamond" w:hAnsi="Garamond"/>
          <w:b/>
          <w:bCs/>
          <w:sz w:val="23"/>
          <w:szCs w:val="23"/>
        </w:rPr>
        <w:t xml:space="preserve">, Department of Political Science, </w:t>
      </w:r>
      <w:r w:rsidR="00F4631B">
        <w:rPr>
          <w:rFonts w:ascii="Garamond" w:hAnsi="Garamond"/>
          <w:b/>
          <w:bCs/>
          <w:sz w:val="23"/>
          <w:szCs w:val="23"/>
        </w:rPr>
        <w:t xml:space="preserve">Centenary </w:t>
      </w:r>
      <w:r w:rsidR="001D0B93">
        <w:rPr>
          <w:rFonts w:ascii="Garamond" w:hAnsi="Garamond"/>
          <w:b/>
          <w:bCs/>
          <w:sz w:val="23"/>
          <w:szCs w:val="23"/>
        </w:rPr>
        <w:t>College</w:t>
      </w:r>
      <w:r w:rsidR="00F4631B">
        <w:rPr>
          <w:rFonts w:ascii="Garamond" w:hAnsi="Garamond"/>
          <w:b/>
          <w:bCs/>
          <w:sz w:val="23"/>
          <w:szCs w:val="23"/>
        </w:rPr>
        <w:t xml:space="preserve"> of Louisiana</w:t>
      </w:r>
    </w:p>
    <w:p w14:paraId="2DEF0839" w14:textId="5CC073FD" w:rsidR="008E4089" w:rsidRDefault="008E4089" w:rsidP="005D4F24">
      <w:pPr>
        <w:pStyle w:val="Default"/>
        <w:spacing w:after="240"/>
        <w:ind w:left="720"/>
        <w:rPr>
          <w:rFonts w:ascii="Garamond" w:hAnsi="Garamond"/>
          <w:sz w:val="23"/>
          <w:szCs w:val="23"/>
        </w:rPr>
      </w:pPr>
      <w:r w:rsidRPr="000A52B0">
        <w:rPr>
          <w:rFonts w:ascii="Garamond" w:hAnsi="Garamond"/>
          <w:sz w:val="23"/>
          <w:szCs w:val="23"/>
        </w:rPr>
        <w:t xml:space="preserve">I teach classes in </w:t>
      </w:r>
      <w:r w:rsidR="001D0B93">
        <w:rPr>
          <w:rFonts w:ascii="Garamond" w:hAnsi="Garamond"/>
          <w:sz w:val="23"/>
          <w:szCs w:val="23"/>
        </w:rPr>
        <w:t>Political Science</w:t>
      </w:r>
      <w:r w:rsidRPr="000A52B0">
        <w:rPr>
          <w:rFonts w:ascii="Garamond" w:hAnsi="Garamond"/>
          <w:sz w:val="23"/>
          <w:szCs w:val="23"/>
        </w:rPr>
        <w:t>.</w:t>
      </w:r>
      <w:r>
        <w:rPr>
          <w:rFonts w:ascii="Garamond" w:hAnsi="Garamond"/>
          <w:sz w:val="23"/>
          <w:szCs w:val="23"/>
        </w:rPr>
        <w:t xml:space="preserve"> I develop class curriculum, create class content, </w:t>
      </w:r>
      <w:r w:rsidR="001D0B93">
        <w:rPr>
          <w:rFonts w:ascii="Garamond" w:hAnsi="Garamond"/>
          <w:sz w:val="23"/>
          <w:szCs w:val="23"/>
        </w:rPr>
        <w:t>mentor students, conduct research in my field, and serve as tenure-track faculty</w:t>
      </w:r>
      <w:r>
        <w:rPr>
          <w:rFonts w:ascii="Garamond" w:hAnsi="Garamond"/>
          <w:sz w:val="23"/>
          <w:szCs w:val="23"/>
        </w:rPr>
        <w:t xml:space="preserve">. </w:t>
      </w:r>
      <w:r w:rsidRPr="000A52B0">
        <w:rPr>
          <w:rFonts w:ascii="Garamond" w:hAnsi="Garamond"/>
          <w:i/>
          <w:iCs/>
          <w:sz w:val="23"/>
          <w:szCs w:val="23"/>
        </w:rPr>
        <w:t>20</w:t>
      </w:r>
      <w:r>
        <w:rPr>
          <w:rFonts w:ascii="Garamond" w:hAnsi="Garamond"/>
          <w:i/>
          <w:iCs/>
          <w:sz w:val="23"/>
          <w:szCs w:val="23"/>
        </w:rPr>
        <w:t>2</w:t>
      </w:r>
      <w:r w:rsidR="00F4631B">
        <w:rPr>
          <w:rFonts w:ascii="Garamond" w:hAnsi="Garamond"/>
          <w:i/>
          <w:iCs/>
          <w:sz w:val="23"/>
          <w:szCs w:val="23"/>
        </w:rPr>
        <w:t>5</w:t>
      </w:r>
      <w:r w:rsidRPr="000A52B0">
        <w:rPr>
          <w:rFonts w:ascii="Garamond" w:hAnsi="Garamond"/>
          <w:i/>
          <w:iCs/>
          <w:sz w:val="23"/>
          <w:szCs w:val="23"/>
        </w:rPr>
        <w:t>-present</w:t>
      </w:r>
      <w:r w:rsidRPr="002E1747">
        <w:rPr>
          <w:rFonts w:ascii="Garamond" w:hAnsi="Garamond"/>
          <w:sz w:val="23"/>
          <w:szCs w:val="23"/>
        </w:rPr>
        <w:t xml:space="preserve"> </w:t>
      </w:r>
    </w:p>
    <w:p w14:paraId="044DAB26" w14:textId="16A00888" w:rsidR="000A52B0" w:rsidRPr="000A52B0" w:rsidRDefault="000A52B0" w:rsidP="005D4F24">
      <w:pPr>
        <w:pStyle w:val="Default"/>
        <w:rPr>
          <w:rFonts w:ascii="Garamond" w:hAnsi="Garamond"/>
          <w:b/>
          <w:bCs/>
          <w:sz w:val="23"/>
          <w:szCs w:val="23"/>
        </w:rPr>
      </w:pPr>
      <w:r w:rsidRPr="000A52B0">
        <w:rPr>
          <w:rFonts w:ascii="Garamond" w:hAnsi="Garamond"/>
          <w:b/>
          <w:bCs/>
          <w:sz w:val="23"/>
          <w:szCs w:val="23"/>
        </w:rPr>
        <w:t xml:space="preserve">Adjunct </w:t>
      </w:r>
      <w:r w:rsidR="006F4655">
        <w:rPr>
          <w:rFonts w:ascii="Garamond" w:hAnsi="Garamond"/>
          <w:b/>
          <w:bCs/>
          <w:sz w:val="23"/>
          <w:szCs w:val="23"/>
        </w:rPr>
        <w:t>Professor</w:t>
      </w:r>
      <w:r w:rsidRPr="000A52B0">
        <w:rPr>
          <w:rFonts w:ascii="Garamond" w:hAnsi="Garamond"/>
          <w:b/>
          <w:bCs/>
          <w:sz w:val="23"/>
          <w:szCs w:val="23"/>
        </w:rPr>
        <w:t>, Department of Political Science, Whatcom Community College</w:t>
      </w:r>
    </w:p>
    <w:p w14:paraId="471062F6" w14:textId="06DBA345" w:rsidR="002E1747" w:rsidRDefault="000A52B0" w:rsidP="005D4F24">
      <w:pPr>
        <w:pStyle w:val="Default"/>
        <w:spacing w:after="240"/>
        <w:ind w:left="720"/>
        <w:rPr>
          <w:rFonts w:ascii="Garamond" w:hAnsi="Garamond"/>
          <w:sz w:val="23"/>
          <w:szCs w:val="23"/>
        </w:rPr>
      </w:pPr>
      <w:r w:rsidRPr="000A52B0">
        <w:rPr>
          <w:rFonts w:ascii="Garamond" w:hAnsi="Garamond"/>
          <w:sz w:val="23"/>
          <w:szCs w:val="23"/>
        </w:rPr>
        <w:t>I teach classes in Political Science</w:t>
      </w:r>
      <w:r w:rsidR="00F56332">
        <w:rPr>
          <w:rFonts w:ascii="Garamond" w:hAnsi="Garamond"/>
          <w:sz w:val="23"/>
          <w:szCs w:val="23"/>
        </w:rPr>
        <w:t>, Regi</w:t>
      </w:r>
      <w:r w:rsidR="00243D57">
        <w:rPr>
          <w:rFonts w:ascii="Garamond" w:hAnsi="Garamond"/>
          <w:sz w:val="23"/>
          <w:szCs w:val="23"/>
        </w:rPr>
        <w:t>o</w:t>
      </w:r>
      <w:r w:rsidR="00F56332">
        <w:rPr>
          <w:rFonts w:ascii="Garamond" w:hAnsi="Garamond"/>
          <w:sz w:val="23"/>
          <w:szCs w:val="23"/>
        </w:rPr>
        <w:t>nal Studies,</w:t>
      </w:r>
      <w:r w:rsidRPr="000A52B0">
        <w:rPr>
          <w:rFonts w:ascii="Garamond" w:hAnsi="Garamond"/>
          <w:sz w:val="23"/>
          <w:szCs w:val="23"/>
        </w:rPr>
        <w:t xml:space="preserve"> and Interdisciplinary Studies. I am the Advisor to the Impact Club. I have hosted workshops and trainings for faculty, presented in forums, participated in student-led events, and assisted in </w:t>
      </w:r>
      <w:r w:rsidR="00566395">
        <w:rPr>
          <w:rFonts w:ascii="Garamond" w:hAnsi="Garamond"/>
          <w:sz w:val="23"/>
          <w:szCs w:val="23"/>
        </w:rPr>
        <w:t xml:space="preserve">overall </w:t>
      </w:r>
      <w:r w:rsidRPr="000A52B0">
        <w:rPr>
          <w:rFonts w:ascii="Garamond" w:hAnsi="Garamond"/>
          <w:sz w:val="23"/>
          <w:szCs w:val="23"/>
        </w:rPr>
        <w:t>school development</w:t>
      </w:r>
      <w:r w:rsidRPr="000A52B0">
        <w:rPr>
          <w:rFonts w:ascii="Garamond" w:hAnsi="Garamond"/>
          <w:i/>
          <w:iCs/>
          <w:sz w:val="23"/>
          <w:szCs w:val="23"/>
        </w:rPr>
        <w:t>.</w:t>
      </w:r>
      <w:r>
        <w:rPr>
          <w:rFonts w:ascii="Garamond" w:hAnsi="Garamond"/>
          <w:i/>
          <w:iCs/>
          <w:sz w:val="23"/>
          <w:szCs w:val="23"/>
        </w:rPr>
        <w:t xml:space="preserve"> </w:t>
      </w:r>
      <w:r w:rsidR="002E1747" w:rsidRPr="000A52B0">
        <w:rPr>
          <w:rFonts w:ascii="Garamond" w:hAnsi="Garamond"/>
          <w:i/>
          <w:iCs/>
          <w:sz w:val="23"/>
          <w:szCs w:val="23"/>
        </w:rPr>
        <w:t>2018-</w:t>
      </w:r>
      <w:r w:rsidR="003427BE">
        <w:rPr>
          <w:rFonts w:ascii="Garamond" w:hAnsi="Garamond"/>
          <w:i/>
          <w:iCs/>
          <w:sz w:val="23"/>
          <w:szCs w:val="23"/>
        </w:rPr>
        <w:t>2025</w:t>
      </w:r>
    </w:p>
    <w:p w14:paraId="3293D39B" w14:textId="4862458E" w:rsidR="000A52B0" w:rsidRPr="000A52B0" w:rsidRDefault="000A52B0" w:rsidP="005D4F24">
      <w:pPr>
        <w:pStyle w:val="Default"/>
        <w:spacing w:before="240"/>
        <w:rPr>
          <w:rFonts w:ascii="Garamond" w:hAnsi="Garamond"/>
          <w:b/>
          <w:bCs/>
          <w:sz w:val="23"/>
          <w:szCs w:val="23"/>
        </w:rPr>
      </w:pPr>
      <w:r w:rsidRPr="000A52B0">
        <w:rPr>
          <w:rFonts w:ascii="Garamond" w:hAnsi="Garamond"/>
          <w:b/>
          <w:bCs/>
          <w:sz w:val="23"/>
          <w:szCs w:val="23"/>
        </w:rPr>
        <w:t xml:space="preserve">Adjunct </w:t>
      </w:r>
      <w:r w:rsidR="006F4655">
        <w:rPr>
          <w:rFonts w:ascii="Garamond" w:hAnsi="Garamond"/>
          <w:b/>
          <w:bCs/>
          <w:sz w:val="23"/>
          <w:szCs w:val="23"/>
        </w:rPr>
        <w:t>Professor</w:t>
      </w:r>
      <w:r w:rsidRPr="000A52B0">
        <w:rPr>
          <w:rFonts w:ascii="Garamond" w:hAnsi="Garamond"/>
          <w:b/>
          <w:bCs/>
          <w:sz w:val="23"/>
          <w:szCs w:val="23"/>
        </w:rPr>
        <w:t xml:space="preserve">, Department of Political Science, </w:t>
      </w:r>
      <w:r>
        <w:rPr>
          <w:rFonts w:ascii="Garamond" w:hAnsi="Garamond"/>
          <w:b/>
          <w:bCs/>
          <w:sz w:val="23"/>
          <w:szCs w:val="23"/>
        </w:rPr>
        <w:t>Hillsborough</w:t>
      </w:r>
      <w:r w:rsidRPr="000A52B0">
        <w:rPr>
          <w:rFonts w:ascii="Garamond" w:hAnsi="Garamond"/>
          <w:b/>
          <w:bCs/>
          <w:sz w:val="23"/>
          <w:szCs w:val="23"/>
        </w:rPr>
        <w:t xml:space="preserve"> Community College</w:t>
      </w:r>
    </w:p>
    <w:p w14:paraId="6C29C0C4" w14:textId="0F89FA43" w:rsidR="000A52B0" w:rsidRDefault="000A52B0" w:rsidP="005D4F24">
      <w:pPr>
        <w:pStyle w:val="Default"/>
        <w:spacing w:after="240"/>
        <w:ind w:left="720"/>
        <w:rPr>
          <w:rFonts w:ascii="Garamond" w:hAnsi="Garamond"/>
          <w:sz w:val="23"/>
          <w:szCs w:val="23"/>
        </w:rPr>
      </w:pPr>
      <w:r w:rsidRPr="000A52B0">
        <w:rPr>
          <w:rFonts w:ascii="Garamond" w:hAnsi="Garamond"/>
          <w:sz w:val="23"/>
          <w:szCs w:val="23"/>
        </w:rPr>
        <w:t xml:space="preserve">I teach </w:t>
      </w:r>
      <w:r w:rsidR="008E4089">
        <w:rPr>
          <w:rFonts w:ascii="Garamond" w:hAnsi="Garamond"/>
          <w:sz w:val="23"/>
          <w:szCs w:val="23"/>
        </w:rPr>
        <w:t xml:space="preserve">classes </w:t>
      </w:r>
      <w:r w:rsidR="003D5DD7">
        <w:rPr>
          <w:rFonts w:ascii="Garamond" w:hAnsi="Garamond"/>
          <w:sz w:val="23"/>
          <w:szCs w:val="23"/>
        </w:rPr>
        <w:t xml:space="preserve">in </w:t>
      </w:r>
      <w:r w:rsidR="008E4089">
        <w:rPr>
          <w:rFonts w:ascii="Garamond" w:hAnsi="Garamond"/>
          <w:sz w:val="23"/>
          <w:szCs w:val="23"/>
        </w:rPr>
        <w:t>Political Science</w:t>
      </w:r>
      <w:r w:rsidRPr="000A52B0">
        <w:rPr>
          <w:rFonts w:ascii="Garamond" w:hAnsi="Garamond"/>
          <w:sz w:val="23"/>
          <w:szCs w:val="23"/>
        </w:rPr>
        <w:t>. I was also able to step in and pick up additional classes when another professor left unexpectedly. My supervisor evaluation</w:t>
      </w:r>
      <w:r>
        <w:rPr>
          <w:rFonts w:ascii="Garamond" w:hAnsi="Garamond"/>
          <w:sz w:val="23"/>
          <w:szCs w:val="23"/>
        </w:rPr>
        <w:t>s</w:t>
      </w:r>
      <w:r w:rsidRPr="000A52B0">
        <w:rPr>
          <w:rFonts w:ascii="Garamond" w:hAnsi="Garamond"/>
          <w:sz w:val="23"/>
          <w:szCs w:val="23"/>
        </w:rPr>
        <w:t xml:space="preserve"> </w:t>
      </w:r>
      <w:r>
        <w:rPr>
          <w:rFonts w:ascii="Garamond" w:hAnsi="Garamond"/>
          <w:sz w:val="23"/>
          <w:szCs w:val="23"/>
        </w:rPr>
        <w:t xml:space="preserve">continue to be </w:t>
      </w:r>
      <w:r w:rsidRPr="000A52B0">
        <w:rPr>
          <w:rFonts w:ascii="Garamond" w:hAnsi="Garamond"/>
          <w:sz w:val="23"/>
          <w:szCs w:val="23"/>
        </w:rPr>
        <w:t>outstanding in relation to the classroom, but I also volunteer for events and projects.</w:t>
      </w:r>
      <w:r>
        <w:rPr>
          <w:rFonts w:ascii="Garamond" w:hAnsi="Garamond"/>
          <w:i/>
          <w:iCs/>
          <w:sz w:val="23"/>
          <w:szCs w:val="23"/>
        </w:rPr>
        <w:t xml:space="preserve"> </w:t>
      </w:r>
      <w:r w:rsidRPr="000A52B0">
        <w:rPr>
          <w:rFonts w:ascii="Garamond" w:hAnsi="Garamond"/>
          <w:i/>
          <w:iCs/>
          <w:sz w:val="23"/>
          <w:szCs w:val="23"/>
        </w:rPr>
        <w:t>201</w:t>
      </w:r>
      <w:r w:rsidR="00BA0994">
        <w:rPr>
          <w:rFonts w:ascii="Garamond" w:hAnsi="Garamond"/>
          <w:i/>
          <w:iCs/>
          <w:sz w:val="23"/>
          <w:szCs w:val="23"/>
        </w:rPr>
        <w:t>6</w:t>
      </w:r>
      <w:r w:rsidRPr="000A52B0">
        <w:rPr>
          <w:rFonts w:ascii="Garamond" w:hAnsi="Garamond"/>
          <w:i/>
          <w:iCs/>
          <w:sz w:val="23"/>
          <w:szCs w:val="23"/>
        </w:rPr>
        <w:t>-</w:t>
      </w:r>
      <w:r w:rsidR="003427BE">
        <w:rPr>
          <w:rFonts w:ascii="Garamond" w:hAnsi="Garamond"/>
          <w:i/>
          <w:iCs/>
          <w:sz w:val="23"/>
          <w:szCs w:val="23"/>
        </w:rPr>
        <w:t>2025</w:t>
      </w:r>
    </w:p>
    <w:p w14:paraId="0DB549E6" w14:textId="776D1090" w:rsidR="000A52B0" w:rsidRPr="000A52B0" w:rsidRDefault="00C20542" w:rsidP="005D4F24">
      <w:pPr>
        <w:pStyle w:val="Default"/>
        <w:rPr>
          <w:rFonts w:ascii="Garamond" w:hAnsi="Garamond"/>
          <w:b/>
          <w:bCs/>
          <w:sz w:val="23"/>
          <w:szCs w:val="23"/>
        </w:rPr>
      </w:pPr>
      <w:r>
        <w:rPr>
          <w:rFonts w:ascii="Garamond" w:hAnsi="Garamond"/>
          <w:b/>
          <w:bCs/>
          <w:sz w:val="23"/>
          <w:szCs w:val="23"/>
        </w:rPr>
        <w:t xml:space="preserve">Graduate </w:t>
      </w:r>
      <w:r w:rsidR="000A52B0">
        <w:rPr>
          <w:rFonts w:ascii="Garamond" w:hAnsi="Garamond"/>
          <w:b/>
          <w:bCs/>
          <w:sz w:val="23"/>
          <w:szCs w:val="23"/>
        </w:rPr>
        <w:t>Teaching Associate</w:t>
      </w:r>
      <w:r w:rsidR="000A52B0" w:rsidRPr="000A52B0">
        <w:rPr>
          <w:rFonts w:ascii="Garamond" w:hAnsi="Garamond"/>
          <w:b/>
          <w:bCs/>
          <w:sz w:val="23"/>
          <w:szCs w:val="23"/>
        </w:rPr>
        <w:t>, Political Science</w:t>
      </w:r>
      <w:r w:rsidR="000A52B0">
        <w:rPr>
          <w:rFonts w:ascii="Garamond" w:hAnsi="Garamond"/>
          <w:b/>
          <w:bCs/>
          <w:sz w:val="23"/>
          <w:szCs w:val="23"/>
        </w:rPr>
        <w:t xml:space="preserve"> &amp; World Languages</w:t>
      </w:r>
      <w:r w:rsidR="000A52B0" w:rsidRPr="000A52B0">
        <w:rPr>
          <w:rFonts w:ascii="Garamond" w:hAnsi="Garamond"/>
          <w:b/>
          <w:bCs/>
          <w:sz w:val="23"/>
          <w:szCs w:val="23"/>
        </w:rPr>
        <w:t xml:space="preserve">, </w:t>
      </w:r>
      <w:r w:rsidR="000A52B0">
        <w:rPr>
          <w:rFonts w:ascii="Garamond" w:hAnsi="Garamond"/>
          <w:b/>
          <w:bCs/>
          <w:sz w:val="23"/>
          <w:szCs w:val="23"/>
        </w:rPr>
        <w:t>University of South Florida</w:t>
      </w:r>
    </w:p>
    <w:p w14:paraId="7EE0BC77" w14:textId="3B52A3AC" w:rsidR="000A52B0" w:rsidRDefault="000A52B0" w:rsidP="005D4F24">
      <w:pPr>
        <w:pStyle w:val="Default"/>
        <w:spacing w:after="120"/>
        <w:ind w:left="720"/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 xml:space="preserve">I </w:t>
      </w:r>
      <w:r w:rsidRPr="000A52B0">
        <w:rPr>
          <w:rFonts w:ascii="Garamond" w:hAnsi="Garamond"/>
          <w:sz w:val="23"/>
          <w:szCs w:val="23"/>
        </w:rPr>
        <w:t xml:space="preserve">taught classes and mentored in Global Studies, Political Science, Development, Comparative Politics, International Relations, Latin America, Spanish, and Globalization. I received perpetually high evaluative marks from students and supervisors. </w:t>
      </w:r>
      <w:r>
        <w:rPr>
          <w:rFonts w:ascii="Garamond" w:hAnsi="Garamond"/>
          <w:sz w:val="23"/>
          <w:szCs w:val="23"/>
        </w:rPr>
        <w:t xml:space="preserve">As a graduate student, </w:t>
      </w:r>
      <w:r w:rsidRPr="000A52B0">
        <w:rPr>
          <w:rFonts w:ascii="Garamond" w:hAnsi="Garamond"/>
          <w:sz w:val="23"/>
          <w:szCs w:val="23"/>
        </w:rPr>
        <w:t>I led the graduate organization, hosted events, and mentored. I was also able to serve in a research capacity with my mentor, Dr. Harry E. Vanden.</w:t>
      </w:r>
      <w:r>
        <w:rPr>
          <w:rFonts w:ascii="Garamond" w:hAnsi="Garamond"/>
          <w:i/>
          <w:iCs/>
          <w:sz w:val="23"/>
          <w:szCs w:val="23"/>
        </w:rPr>
        <w:t xml:space="preserve"> </w:t>
      </w:r>
      <w:r w:rsidRPr="000A52B0">
        <w:rPr>
          <w:rFonts w:ascii="Garamond" w:hAnsi="Garamond"/>
          <w:i/>
          <w:iCs/>
          <w:sz w:val="23"/>
          <w:szCs w:val="23"/>
        </w:rPr>
        <w:t>201</w:t>
      </w:r>
      <w:r>
        <w:rPr>
          <w:rFonts w:ascii="Garamond" w:hAnsi="Garamond"/>
          <w:i/>
          <w:iCs/>
          <w:sz w:val="23"/>
          <w:szCs w:val="23"/>
        </w:rPr>
        <w:t>2</w:t>
      </w:r>
      <w:r w:rsidRPr="000A52B0">
        <w:rPr>
          <w:rFonts w:ascii="Garamond" w:hAnsi="Garamond"/>
          <w:i/>
          <w:iCs/>
          <w:sz w:val="23"/>
          <w:szCs w:val="23"/>
        </w:rPr>
        <w:t>-</w:t>
      </w:r>
      <w:r>
        <w:rPr>
          <w:rFonts w:ascii="Garamond" w:hAnsi="Garamond"/>
          <w:i/>
          <w:iCs/>
          <w:sz w:val="23"/>
          <w:szCs w:val="23"/>
        </w:rPr>
        <w:t>2017</w:t>
      </w:r>
      <w:r w:rsidRPr="002E1747">
        <w:rPr>
          <w:rFonts w:ascii="Garamond" w:hAnsi="Garamond"/>
          <w:sz w:val="23"/>
          <w:szCs w:val="23"/>
        </w:rPr>
        <w:t xml:space="preserve"> </w:t>
      </w:r>
    </w:p>
    <w:p w14:paraId="34468277" w14:textId="51C083C9" w:rsidR="00756299" w:rsidRPr="00F56332" w:rsidRDefault="00C20542" w:rsidP="00C20542">
      <w:pPr>
        <w:pStyle w:val="Default"/>
        <w:rPr>
          <w:rFonts w:ascii="Garamond" w:hAnsi="Garamond"/>
          <w:b/>
          <w:bCs/>
          <w:sz w:val="23"/>
          <w:szCs w:val="23"/>
        </w:rPr>
      </w:pPr>
      <w:r>
        <w:rPr>
          <w:rFonts w:ascii="Garamond" w:hAnsi="Garamond"/>
          <w:b/>
          <w:bCs/>
          <w:sz w:val="23"/>
          <w:szCs w:val="23"/>
        </w:rPr>
        <w:lastRenderedPageBreak/>
        <w:t>________________________________________________________________________________</w:t>
      </w:r>
      <w:bookmarkStart w:id="2" w:name="_Hlk94984430"/>
      <w:bookmarkEnd w:id="0"/>
    </w:p>
    <w:p w14:paraId="4182B914" w14:textId="4F8EBB19" w:rsidR="00C20542" w:rsidRDefault="00C20542" w:rsidP="00C20542">
      <w:pPr>
        <w:pStyle w:val="Default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>Courses Taught</w:t>
      </w:r>
    </w:p>
    <w:p w14:paraId="6745AE5A" w14:textId="4F030BB5" w:rsidR="002E1747" w:rsidRPr="002E1747" w:rsidRDefault="002E1747" w:rsidP="002E1747">
      <w:pPr>
        <w:pStyle w:val="Default"/>
        <w:rPr>
          <w:rFonts w:ascii="Garamond" w:hAnsi="Garamond"/>
          <w:sz w:val="23"/>
          <w:szCs w:val="23"/>
        </w:rPr>
      </w:pPr>
    </w:p>
    <w:p w14:paraId="18CACD01" w14:textId="77777777" w:rsidR="00C20542" w:rsidRDefault="00C20542" w:rsidP="00B12B75">
      <w:pPr>
        <w:pStyle w:val="Default"/>
        <w:spacing w:line="20" w:lineRule="atLeast"/>
        <w:rPr>
          <w:rFonts w:ascii="Garamond" w:hAnsi="Garamond"/>
          <w:sz w:val="23"/>
          <w:szCs w:val="23"/>
        </w:rPr>
        <w:sectPr w:rsidR="00C20542" w:rsidSect="005B7EF7">
          <w:footerReference w:type="default" r:id="rId6"/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669B24E4" w14:textId="77777777" w:rsidR="00F56332" w:rsidRDefault="00566395" w:rsidP="000109A4">
      <w:pPr>
        <w:pStyle w:val="Default"/>
        <w:tabs>
          <w:tab w:val="left" w:pos="270"/>
        </w:tabs>
        <w:rPr>
          <w:rFonts w:ascii="Garamond" w:hAnsi="Garamond"/>
          <w:sz w:val="23"/>
          <w:szCs w:val="23"/>
        </w:rPr>
      </w:pPr>
      <w:r w:rsidRPr="002E1747">
        <w:rPr>
          <w:rFonts w:ascii="Garamond" w:hAnsi="Garamond"/>
          <w:sz w:val="23"/>
          <w:szCs w:val="23"/>
        </w:rPr>
        <w:t>American Government</w:t>
      </w:r>
    </w:p>
    <w:p w14:paraId="720ED1ED" w14:textId="78FC046B" w:rsidR="00566395" w:rsidRPr="002E1747" w:rsidRDefault="00F56332" w:rsidP="000109A4">
      <w:pPr>
        <w:pStyle w:val="Default"/>
        <w:tabs>
          <w:tab w:val="left" w:pos="270"/>
        </w:tabs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State and Local Govs</w:t>
      </w:r>
      <w:r w:rsidR="00566395" w:rsidRPr="002E1747">
        <w:rPr>
          <w:rFonts w:ascii="Garamond" w:hAnsi="Garamond"/>
          <w:sz w:val="23"/>
          <w:szCs w:val="23"/>
        </w:rPr>
        <w:t xml:space="preserve"> </w:t>
      </w:r>
    </w:p>
    <w:p w14:paraId="3D985D38" w14:textId="77777777" w:rsidR="00566395" w:rsidRPr="002E1747" w:rsidRDefault="00566395" w:rsidP="000109A4">
      <w:pPr>
        <w:pStyle w:val="Default"/>
        <w:tabs>
          <w:tab w:val="left" w:pos="270"/>
        </w:tabs>
        <w:rPr>
          <w:rFonts w:ascii="Garamond" w:hAnsi="Garamond"/>
          <w:sz w:val="23"/>
          <w:szCs w:val="23"/>
        </w:rPr>
      </w:pPr>
      <w:r w:rsidRPr="002E1747">
        <w:rPr>
          <w:rFonts w:ascii="Garamond" w:hAnsi="Garamond"/>
          <w:sz w:val="23"/>
          <w:szCs w:val="23"/>
        </w:rPr>
        <w:t xml:space="preserve">Beginning </w:t>
      </w:r>
      <w:proofErr w:type="gramStart"/>
      <w:r w:rsidRPr="002E1747">
        <w:rPr>
          <w:rFonts w:ascii="Garamond" w:hAnsi="Garamond"/>
          <w:sz w:val="23"/>
          <w:szCs w:val="23"/>
        </w:rPr>
        <w:t>Spanish</w:t>
      </w:r>
      <w:proofErr w:type="gramEnd"/>
      <w:r w:rsidRPr="002E1747">
        <w:rPr>
          <w:rFonts w:ascii="Garamond" w:hAnsi="Garamond"/>
          <w:sz w:val="23"/>
          <w:szCs w:val="23"/>
        </w:rPr>
        <w:t xml:space="preserve"> I  </w:t>
      </w:r>
    </w:p>
    <w:p w14:paraId="193D0B62" w14:textId="77777777" w:rsidR="00566395" w:rsidRPr="002E1747" w:rsidRDefault="00566395" w:rsidP="000109A4">
      <w:pPr>
        <w:pStyle w:val="Default"/>
        <w:tabs>
          <w:tab w:val="left" w:pos="270"/>
        </w:tabs>
        <w:rPr>
          <w:rFonts w:ascii="Garamond" w:hAnsi="Garamond"/>
          <w:sz w:val="23"/>
          <w:szCs w:val="23"/>
        </w:rPr>
      </w:pPr>
      <w:r w:rsidRPr="002E1747">
        <w:rPr>
          <w:rFonts w:ascii="Garamond" w:hAnsi="Garamond"/>
          <w:sz w:val="23"/>
          <w:szCs w:val="23"/>
        </w:rPr>
        <w:t xml:space="preserve">Beginning Spanish II </w:t>
      </w:r>
    </w:p>
    <w:p w14:paraId="55EA6081" w14:textId="77777777" w:rsidR="00566395" w:rsidRPr="002E1747" w:rsidRDefault="00566395" w:rsidP="000109A4">
      <w:pPr>
        <w:pStyle w:val="Default"/>
        <w:tabs>
          <w:tab w:val="left" w:pos="270"/>
        </w:tabs>
        <w:rPr>
          <w:rFonts w:ascii="Garamond" w:hAnsi="Garamond"/>
          <w:sz w:val="23"/>
          <w:szCs w:val="23"/>
        </w:rPr>
      </w:pPr>
      <w:r w:rsidRPr="002E1747">
        <w:rPr>
          <w:rFonts w:ascii="Garamond" w:hAnsi="Garamond"/>
          <w:sz w:val="23"/>
          <w:szCs w:val="23"/>
        </w:rPr>
        <w:t xml:space="preserve">Comparative Politics  </w:t>
      </w:r>
    </w:p>
    <w:p w14:paraId="1B850DA8" w14:textId="77777777" w:rsidR="00566395" w:rsidRPr="002E1747" w:rsidRDefault="00566395" w:rsidP="000109A4">
      <w:pPr>
        <w:pStyle w:val="Default"/>
        <w:tabs>
          <w:tab w:val="left" w:pos="270"/>
        </w:tabs>
        <w:rPr>
          <w:rFonts w:ascii="Garamond" w:hAnsi="Garamond"/>
          <w:sz w:val="23"/>
          <w:szCs w:val="23"/>
        </w:rPr>
      </w:pPr>
      <w:r w:rsidRPr="002E1747">
        <w:rPr>
          <w:rFonts w:ascii="Garamond" w:hAnsi="Garamond"/>
          <w:sz w:val="23"/>
          <w:szCs w:val="23"/>
        </w:rPr>
        <w:t xml:space="preserve">Globalization </w:t>
      </w:r>
    </w:p>
    <w:p w14:paraId="5A69A2DF" w14:textId="35FC778F" w:rsidR="00566395" w:rsidRPr="002E1747" w:rsidRDefault="00566395" w:rsidP="000109A4">
      <w:pPr>
        <w:pStyle w:val="Default"/>
        <w:tabs>
          <w:tab w:val="left" w:pos="270"/>
        </w:tabs>
        <w:rPr>
          <w:rFonts w:ascii="Garamond" w:hAnsi="Garamond"/>
          <w:sz w:val="23"/>
          <w:szCs w:val="23"/>
        </w:rPr>
      </w:pPr>
      <w:r w:rsidRPr="002E1747">
        <w:rPr>
          <w:rFonts w:ascii="Garamond" w:hAnsi="Garamond"/>
          <w:sz w:val="23"/>
          <w:szCs w:val="23"/>
        </w:rPr>
        <w:t>Interdisciplinary</w:t>
      </w:r>
      <w:r w:rsidR="000109A4">
        <w:rPr>
          <w:rFonts w:ascii="Garamond" w:hAnsi="Garamond"/>
          <w:sz w:val="23"/>
          <w:szCs w:val="23"/>
        </w:rPr>
        <w:t xml:space="preserve"> </w:t>
      </w:r>
      <w:r w:rsidRPr="002E1747">
        <w:rPr>
          <w:rFonts w:ascii="Garamond" w:hAnsi="Garamond"/>
          <w:sz w:val="23"/>
          <w:szCs w:val="23"/>
        </w:rPr>
        <w:t xml:space="preserve">Sustainability  </w:t>
      </w:r>
    </w:p>
    <w:p w14:paraId="219A31BC" w14:textId="77777777" w:rsidR="00566395" w:rsidRPr="002E1747" w:rsidRDefault="00566395" w:rsidP="000109A4">
      <w:pPr>
        <w:pStyle w:val="Default"/>
        <w:tabs>
          <w:tab w:val="left" w:pos="270"/>
        </w:tabs>
        <w:rPr>
          <w:rFonts w:ascii="Garamond" w:hAnsi="Garamond"/>
          <w:sz w:val="23"/>
          <w:szCs w:val="23"/>
        </w:rPr>
      </w:pPr>
      <w:r w:rsidRPr="002E1747">
        <w:rPr>
          <w:rFonts w:ascii="Garamond" w:hAnsi="Garamond"/>
          <w:sz w:val="23"/>
          <w:szCs w:val="23"/>
        </w:rPr>
        <w:t xml:space="preserve">International Relations  </w:t>
      </w:r>
    </w:p>
    <w:p w14:paraId="3372C247" w14:textId="77777777" w:rsidR="00566395" w:rsidRPr="002E1747" w:rsidRDefault="00566395" w:rsidP="000109A4">
      <w:pPr>
        <w:pStyle w:val="Default"/>
        <w:tabs>
          <w:tab w:val="left" w:pos="270"/>
        </w:tabs>
        <w:rPr>
          <w:rFonts w:ascii="Garamond" w:hAnsi="Garamond"/>
          <w:sz w:val="23"/>
          <w:szCs w:val="23"/>
        </w:rPr>
      </w:pPr>
      <w:r w:rsidRPr="002E1747">
        <w:rPr>
          <w:rFonts w:ascii="Garamond" w:hAnsi="Garamond"/>
          <w:sz w:val="23"/>
          <w:szCs w:val="23"/>
        </w:rPr>
        <w:t xml:space="preserve">Intro to Political Science  </w:t>
      </w:r>
    </w:p>
    <w:p w14:paraId="49369FC9" w14:textId="77777777" w:rsidR="00191809" w:rsidRDefault="00566395" w:rsidP="000109A4">
      <w:pPr>
        <w:pStyle w:val="Default"/>
        <w:tabs>
          <w:tab w:val="left" w:pos="270"/>
        </w:tabs>
        <w:rPr>
          <w:rFonts w:ascii="Garamond" w:hAnsi="Garamond"/>
          <w:sz w:val="23"/>
          <w:szCs w:val="23"/>
        </w:rPr>
      </w:pPr>
      <w:r w:rsidRPr="002E1747">
        <w:rPr>
          <w:rFonts w:ascii="Garamond" w:hAnsi="Garamond"/>
          <w:sz w:val="23"/>
          <w:szCs w:val="23"/>
        </w:rPr>
        <w:t>Latin Americ</w:t>
      </w:r>
      <w:r>
        <w:rPr>
          <w:rFonts w:ascii="Garamond" w:hAnsi="Garamond"/>
          <w:sz w:val="23"/>
          <w:szCs w:val="23"/>
        </w:rPr>
        <w:t>a</w:t>
      </w:r>
    </w:p>
    <w:p w14:paraId="4B1718F4" w14:textId="77777777" w:rsidR="00566395" w:rsidRDefault="00566395" w:rsidP="000109A4">
      <w:pPr>
        <w:pStyle w:val="Default"/>
        <w:tabs>
          <w:tab w:val="left" w:pos="270"/>
        </w:tabs>
        <w:rPr>
          <w:rFonts w:ascii="Garamond" w:hAnsi="Garamond"/>
          <w:sz w:val="23"/>
          <w:szCs w:val="23"/>
        </w:rPr>
      </w:pPr>
      <w:r w:rsidRPr="002E1747">
        <w:rPr>
          <w:rFonts w:ascii="Garamond" w:hAnsi="Garamond"/>
          <w:sz w:val="23"/>
          <w:szCs w:val="23"/>
        </w:rPr>
        <w:t xml:space="preserve">Political Theory </w:t>
      </w:r>
    </w:p>
    <w:p w14:paraId="502535A9" w14:textId="1850B81D" w:rsidR="00566395" w:rsidRDefault="00566395" w:rsidP="000109A4">
      <w:pPr>
        <w:pStyle w:val="Default"/>
        <w:tabs>
          <w:tab w:val="left" w:pos="270"/>
        </w:tabs>
        <w:rPr>
          <w:rFonts w:ascii="Garamond" w:hAnsi="Garamond"/>
          <w:sz w:val="23"/>
          <w:szCs w:val="23"/>
        </w:rPr>
      </w:pPr>
      <w:r w:rsidRPr="002E1747">
        <w:rPr>
          <w:rFonts w:ascii="Garamond" w:hAnsi="Garamond"/>
          <w:sz w:val="23"/>
          <w:szCs w:val="23"/>
        </w:rPr>
        <w:t>Politics of Developing Area</w:t>
      </w:r>
      <w:r>
        <w:rPr>
          <w:rFonts w:ascii="Garamond" w:hAnsi="Garamond"/>
          <w:sz w:val="23"/>
          <w:szCs w:val="23"/>
        </w:rPr>
        <w:t>s</w:t>
      </w:r>
    </w:p>
    <w:p w14:paraId="49A037DC" w14:textId="77777777" w:rsidR="00F56332" w:rsidRDefault="00C24C51" w:rsidP="000109A4">
      <w:pPr>
        <w:pStyle w:val="Default"/>
        <w:tabs>
          <w:tab w:val="left" w:pos="270"/>
        </w:tabs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Intro to Sustainability</w:t>
      </w:r>
    </w:p>
    <w:p w14:paraId="3EE1618C" w14:textId="491688C1" w:rsidR="00C54BE9" w:rsidRDefault="00F56332" w:rsidP="000109A4">
      <w:pPr>
        <w:pStyle w:val="Default"/>
        <w:tabs>
          <w:tab w:val="left" w:pos="270"/>
        </w:tabs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Honors: US Asylum Cent. Amer.</w:t>
      </w:r>
    </w:p>
    <w:p w14:paraId="00892FAE" w14:textId="6A048624" w:rsidR="00106FD8" w:rsidRDefault="00106FD8" w:rsidP="000109A4">
      <w:pPr>
        <w:pStyle w:val="Default"/>
        <w:tabs>
          <w:tab w:val="left" w:pos="270"/>
        </w:tabs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Constitutional Law</w:t>
      </w:r>
    </w:p>
    <w:p w14:paraId="4A9AF635" w14:textId="10744178" w:rsidR="00106FD8" w:rsidRDefault="00106FD8" w:rsidP="000109A4">
      <w:pPr>
        <w:pStyle w:val="Default"/>
        <w:tabs>
          <w:tab w:val="left" w:pos="270"/>
        </w:tabs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Political Analysis</w:t>
      </w:r>
    </w:p>
    <w:p w14:paraId="239A3709" w14:textId="77777777" w:rsidR="00106FD8" w:rsidRDefault="00106FD8" w:rsidP="00106FD8">
      <w:pPr>
        <w:pStyle w:val="Default"/>
        <w:tabs>
          <w:tab w:val="left" w:pos="270"/>
        </w:tabs>
        <w:rPr>
          <w:rFonts w:ascii="Garamond" w:hAnsi="Garamond"/>
          <w:sz w:val="23"/>
          <w:szCs w:val="23"/>
        </w:rPr>
      </w:pPr>
      <w:r>
        <w:rPr>
          <w:rFonts w:ascii="Garamond" w:hAnsi="Garamond"/>
          <w:sz w:val="23"/>
          <w:szCs w:val="23"/>
        </w:rPr>
        <w:t>Intro to Law</w:t>
      </w:r>
    </w:p>
    <w:p w14:paraId="7D03385B" w14:textId="6E8C7C3D" w:rsidR="005440B8" w:rsidRPr="00106FD8" w:rsidRDefault="005440B8" w:rsidP="00106FD8">
      <w:pPr>
        <w:pStyle w:val="Default"/>
        <w:tabs>
          <w:tab w:val="left" w:pos="270"/>
        </w:tabs>
        <w:rPr>
          <w:rFonts w:ascii="Garamond" w:hAnsi="Garamond"/>
          <w:sz w:val="23"/>
          <w:szCs w:val="23"/>
        </w:rPr>
        <w:sectPr w:rsidR="005440B8" w:rsidRPr="00106FD8" w:rsidSect="005B7EF7">
          <w:type w:val="continuous"/>
          <w:pgSz w:w="12240" w:h="15840"/>
          <w:pgMar w:top="1440" w:right="1260" w:bottom="1440" w:left="1440" w:header="720" w:footer="720" w:gutter="0"/>
          <w:cols w:num="3" w:space="180"/>
          <w:docGrid w:linePitch="360"/>
        </w:sectPr>
      </w:pPr>
      <w:r>
        <w:rPr>
          <w:rFonts w:ascii="Garamond" w:hAnsi="Garamond"/>
          <w:sz w:val="23"/>
          <w:szCs w:val="23"/>
        </w:rPr>
        <w:t>Political Behavior</w:t>
      </w:r>
    </w:p>
    <w:p w14:paraId="2C508377" w14:textId="77777777" w:rsidR="00632490" w:rsidRDefault="00632490" w:rsidP="00632490">
      <w:pPr>
        <w:pStyle w:val="Default"/>
        <w:rPr>
          <w:rFonts w:ascii="Garamond" w:hAnsi="Garamond"/>
          <w:b/>
          <w:bCs/>
          <w:sz w:val="23"/>
          <w:szCs w:val="23"/>
        </w:rPr>
      </w:pPr>
      <w:r>
        <w:rPr>
          <w:rFonts w:ascii="Garamond" w:hAnsi="Garamond"/>
          <w:b/>
          <w:bCs/>
          <w:sz w:val="23"/>
          <w:szCs w:val="23"/>
        </w:rPr>
        <w:t>_________________________________________________________________________________</w:t>
      </w:r>
    </w:p>
    <w:p w14:paraId="10DA4231" w14:textId="32D0BA71" w:rsidR="00C42A7E" w:rsidRDefault="00632490" w:rsidP="00632490">
      <w:pPr>
        <w:pStyle w:val="Default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>B</w:t>
      </w:r>
      <w:r w:rsidR="00C42A7E">
        <w:rPr>
          <w:rFonts w:ascii="Garamond" w:hAnsi="Garamond"/>
          <w:b/>
          <w:bCs/>
          <w:sz w:val="28"/>
          <w:szCs w:val="28"/>
        </w:rPr>
        <w:t>ook</w:t>
      </w:r>
      <w:r w:rsidR="00F56332">
        <w:rPr>
          <w:rFonts w:ascii="Garamond" w:hAnsi="Garamond"/>
          <w:b/>
          <w:bCs/>
          <w:sz w:val="28"/>
          <w:szCs w:val="28"/>
        </w:rPr>
        <w:t>s</w:t>
      </w:r>
    </w:p>
    <w:p w14:paraId="04DE5738" w14:textId="77777777" w:rsidR="00C42A7E" w:rsidRDefault="00C42A7E" w:rsidP="00C42A7E">
      <w:pPr>
        <w:pStyle w:val="Default"/>
        <w:ind w:left="720" w:hanging="720"/>
        <w:rPr>
          <w:rFonts w:ascii="Garamond" w:hAnsi="Garamond"/>
          <w:color w:val="auto"/>
          <w:sz w:val="23"/>
          <w:szCs w:val="23"/>
        </w:rPr>
      </w:pPr>
    </w:p>
    <w:p w14:paraId="3E8BC8AE" w14:textId="09D70776" w:rsidR="005440B8" w:rsidRPr="005440B8" w:rsidRDefault="005440B8" w:rsidP="003204EF">
      <w:pPr>
        <w:pStyle w:val="Default"/>
        <w:spacing w:after="120"/>
        <w:ind w:left="720" w:hanging="720"/>
        <w:rPr>
          <w:rFonts w:ascii="Garamond" w:hAnsi="Garamond"/>
          <w:color w:val="auto"/>
          <w:sz w:val="23"/>
          <w:szCs w:val="23"/>
        </w:rPr>
      </w:pPr>
      <w:r>
        <w:rPr>
          <w:rFonts w:ascii="Garamond" w:hAnsi="Garamond"/>
          <w:color w:val="auto"/>
          <w:sz w:val="23"/>
          <w:szCs w:val="23"/>
        </w:rPr>
        <w:t xml:space="preserve">Golob, Adam. 2026. </w:t>
      </w:r>
      <w:r>
        <w:rPr>
          <w:rFonts w:ascii="Garamond" w:hAnsi="Garamond"/>
          <w:i/>
          <w:iCs/>
          <w:color w:val="auto"/>
          <w:sz w:val="23"/>
          <w:szCs w:val="23"/>
        </w:rPr>
        <w:t xml:space="preserve">270 Questions Every American Should Know the Answer To. </w:t>
      </w:r>
      <w:r>
        <w:rPr>
          <w:rFonts w:ascii="Garamond" w:hAnsi="Garamond"/>
          <w:color w:val="auto"/>
          <w:sz w:val="23"/>
          <w:szCs w:val="23"/>
        </w:rPr>
        <w:t>(</w:t>
      </w:r>
      <w:proofErr w:type="gramStart"/>
      <w:r>
        <w:rPr>
          <w:rFonts w:ascii="Garamond" w:hAnsi="Garamond"/>
          <w:color w:val="auto"/>
          <w:sz w:val="23"/>
          <w:szCs w:val="23"/>
        </w:rPr>
        <w:t>looking</w:t>
      </w:r>
      <w:proofErr w:type="gramEnd"/>
      <w:r>
        <w:rPr>
          <w:rFonts w:ascii="Garamond" w:hAnsi="Garamond"/>
          <w:color w:val="auto"/>
          <w:sz w:val="23"/>
          <w:szCs w:val="23"/>
        </w:rPr>
        <w:t xml:space="preserve"> for publisher)</w:t>
      </w:r>
    </w:p>
    <w:p w14:paraId="26186C2D" w14:textId="1E87105F" w:rsidR="00632490" w:rsidRPr="00632490" w:rsidRDefault="00632490" w:rsidP="003204EF">
      <w:pPr>
        <w:pStyle w:val="Default"/>
        <w:spacing w:after="120"/>
        <w:ind w:left="720" w:hanging="720"/>
        <w:rPr>
          <w:rFonts w:ascii="Garamond" w:hAnsi="Garamond"/>
          <w:color w:val="auto"/>
          <w:sz w:val="23"/>
          <w:szCs w:val="23"/>
        </w:rPr>
      </w:pPr>
      <w:r>
        <w:rPr>
          <w:rFonts w:ascii="Garamond" w:hAnsi="Garamond"/>
          <w:color w:val="auto"/>
          <w:sz w:val="23"/>
          <w:szCs w:val="23"/>
        </w:rPr>
        <w:t xml:space="preserve">Golob, Adam. 2025. </w:t>
      </w:r>
      <w:r>
        <w:rPr>
          <w:rFonts w:ascii="Garamond" w:hAnsi="Garamond"/>
          <w:i/>
          <w:iCs/>
          <w:color w:val="auto"/>
          <w:sz w:val="23"/>
          <w:szCs w:val="23"/>
        </w:rPr>
        <w:t>Foundations of Comparative Politics: Concepts, Systems, and Practices</w:t>
      </w:r>
      <w:r>
        <w:rPr>
          <w:rFonts w:ascii="Garamond" w:hAnsi="Garamond"/>
          <w:color w:val="auto"/>
          <w:sz w:val="23"/>
          <w:szCs w:val="23"/>
        </w:rPr>
        <w:t>. Kendall Hunt Publishing.</w:t>
      </w:r>
      <w:r w:rsidR="00A638B1">
        <w:rPr>
          <w:rFonts w:ascii="Garamond" w:hAnsi="Garamond"/>
          <w:color w:val="auto"/>
          <w:sz w:val="23"/>
          <w:szCs w:val="23"/>
        </w:rPr>
        <w:t xml:space="preserve"> ISBN/</w:t>
      </w:r>
      <w:r w:rsidR="00A638B1" w:rsidRPr="00A638B1">
        <w:t xml:space="preserve"> </w:t>
      </w:r>
      <w:r w:rsidR="00A638B1" w:rsidRPr="00A638B1">
        <w:rPr>
          <w:rFonts w:ascii="Garamond" w:hAnsi="Garamond"/>
          <w:color w:val="auto"/>
          <w:sz w:val="23"/>
          <w:szCs w:val="23"/>
        </w:rPr>
        <w:t>9798385143504</w:t>
      </w:r>
    </w:p>
    <w:p w14:paraId="6310507C" w14:textId="23EAB161" w:rsidR="003204EF" w:rsidRDefault="003204EF" w:rsidP="003204EF">
      <w:pPr>
        <w:pStyle w:val="Default"/>
        <w:spacing w:after="120"/>
        <w:ind w:left="720" w:hanging="720"/>
        <w:rPr>
          <w:rFonts w:ascii="Garamond" w:hAnsi="Garamond"/>
          <w:color w:val="auto"/>
          <w:sz w:val="23"/>
          <w:szCs w:val="23"/>
        </w:rPr>
      </w:pPr>
      <w:r>
        <w:rPr>
          <w:rFonts w:ascii="Garamond" w:hAnsi="Garamond"/>
          <w:color w:val="auto"/>
          <w:sz w:val="23"/>
          <w:szCs w:val="23"/>
        </w:rPr>
        <w:t>Golob, Adam. 2023.</w:t>
      </w:r>
      <w:r w:rsidRPr="003204EF">
        <w:t xml:space="preserve"> </w:t>
      </w:r>
      <w:r w:rsidR="00487C05">
        <w:rPr>
          <w:rFonts w:ascii="Garamond" w:hAnsi="Garamond"/>
          <w:i/>
          <w:iCs/>
          <w:color w:val="auto"/>
          <w:sz w:val="23"/>
          <w:szCs w:val="23"/>
        </w:rPr>
        <w:t>Global Shifts in H</w:t>
      </w:r>
      <w:r w:rsidRPr="003204EF">
        <w:rPr>
          <w:rFonts w:ascii="Garamond" w:hAnsi="Garamond"/>
          <w:i/>
          <w:iCs/>
          <w:color w:val="auto"/>
          <w:sz w:val="23"/>
          <w:szCs w:val="23"/>
        </w:rPr>
        <w:t xml:space="preserve">uman Trafficking: </w:t>
      </w:r>
      <w:r w:rsidR="00487C05">
        <w:rPr>
          <w:rFonts w:ascii="Garamond" w:hAnsi="Garamond"/>
          <w:i/>
          <w:iCs/>
          <w:color w:val="auto"/>
          <w:sz w:val="23"/>
          <w:szCs w:val="23"/>
        </w:rPr>
        <w:t>From Protocol to Practice</w:t>
      </w:r>
      <w:r>
        <w:rPr>
          <w:rFonts w:ascii="Garamond" w:hAnsi="Garamond"/>
          <w:i/>
          <w:iCs/>
          <w:color w:val="auto"/>
          <w:sz w:val="23"/>
          <w:szCs w:val="23"/>
        </w:rPr>
        <w:t xml:space="preserve">. </w:t>
      </w:r>
      <w:r w:rsidRPr="003204EF">
        <w:rPr>
          <w:rFonts w:ascii="Garamond" w:hAnsi="Garamond"/>
          <w:color w:val="auto"/>
          <w:sz w:val="23"/>
          <w:szCs w:val="23"/>
        </w:rPr>
        <w:t>Cambridge Scholars Publishing.</w:t>
      </w:r>
      <w:r>
        <w:rPr>
          <w:rFonts w:ascii="Garamond" w:hAnsi="Garamond"/>
          <w:color w:val="auto"/>
          <w:sz w:val="23"/>
          <w:szCs w:val="23"/>
        </w:rPr>
        <w:t xml:space="preserve"> </w:t>
      </w:r>
      <w:r w:rsidR="00A638B1">
        <w:rPr>
          <w:rFonts w:ascii="Garamond" w:hAnsi="Garamond"/>
          <w:color w:val="auto"/>
          <w:sz w:val="23"/>
          <w:szCs w:val="23"/>
        </w:rPr>
        <w:t>ISBN/</w:t>
      </w:r>
      <w:r w:rsidR="00A2609B" w:rsidRPr="00A2609B">
        <w:rPr>
          <w:rFonts w:ascii="Garamond" w:hAnsi="Garamond"/>
          <w:color w:val="auto"/>
          <w:sz w:val="23"/>
          <w:szCs w:val="23"/>
        </w:rPr>
        <w:t>978-1036405816</w:t>
      </w:r>
    </w:p>
    <w:p w14:paraId="50E2A22C" w14:textId="01382570" w:rsidR="00C42A7E" w:rsidRDefault="00C42A7E" w:rsidP="00C42A7E">
      <w:pPr>
        <w:pStyle w:val="Default"/>
        <w:spacing w:after="120"/>
        <w:ind w:left="720" w:hanging="720"/>
        <w:rPr>
          <w:rFonts w:ascii="Garamond" w:hAnsi="Garamond"/>
          <w:color w:val="auto"/>
          <w:sz w:val="23"/>
          <w:szCs w:val="23"/>
        </w:rPr>
      </w:pPr>
      <w:r>
        <w:rPr>
          <w:rFonts w:ascii="Garamond" w:hAnsi="Garamond"/>
          <w:color w:val="auto"/>
          <w:sz w:val="23"/>
          <w:szCs w:val="23"/>
        </w:rPr>
        <w:t xml:space="preserve">Golob, Adam. 2022. </w:t>
      </w:r>
      <w:r w:rsidRPr="00C41549">
        <w:rPr>
          <w:rFonts w:ascii="Garamond" w:hAnsi="Garamond"/>
          <w:i/>
          <w:iCs/>
          <w:color w:val="auto"/>
          <w:sz w:val="23"/>
          <w:szCs w:val="23"/>
        </w:rPr>
        <w:t>Gang Strategies in the Northern Triangle: Coerced Criminality as a Form of Human Trafficking</w:t>
      </w:r>
      <w:r>
        <w:rPr>
          <w:rFonts w:ascii="Garamond" w:hAnsi="Garamond"/>
          <w:i/>
          <w:iCs/>
          <w:color w:val="auto"/>
          <w:sz w:val="23"/>
          <w:szCs w:val="23"/>
        </w:rPr>
        <w:t>.</w:t>
      </w:r>
      <w:r>
        <w:rPr>
          <w:rFonts w:ascii="Garamond" w:hAnsi="Garamond"/>
          <w:color w:val="auto"/>
          <w:sz w:val="23"/>
          <w:szCs w:val="23"/>
        </w:rPr>
        <w:t xml:space="preserve"> Lanham, Lexington Books. </w:t>
      </w:r>
      <w:r w:rsidRPr="0094149B">
        <w:rPr>
          <w:rFonts w:ascii="Garamond" w:hAnsi="Garamond"/>
          <w:color w:val="auto"/>
          <w:sz w:val="23"/>
          <w:szCs w:val="23"/>
        </w:rPr>
        <w:t>ISBN/9781666909807</w:t>
      </w:r>
    </w:p>
    <w:p w14:paraId="4E337C11" w14:textId="77777777" w:rsidR="003204EF" w:rsidRDefault="003204EF" w:rsidP="003204EF">
      <w:pPr>
        <w:pStyle w:val="Default"/>
        <w:rPr>
          <w:rFonts w:ascii="Garamond" w:hAnsi="Garamond"/>
          <w:b/>
          <w:bCs/>
          <w:sz w:val="23"/>
          <w:szCs w:val="23"/>
        </w:rPr>
      </w:pPr>
      <w:r>
        <w:rPr>
          <w:rFonts w:ascii="Garamond" w:hAnsi="Garamond"/>
          <w:b/>
          <w:bCs/>
          <w:sz w:val="23"/>
          <w:szCs w:val="23"/>
        </w:rPr>
        <w:t>_________________________________________________________________________________</w:t>
      </w:r>
    </w:p>
    <w:p w14:paraId="282B7A42" w14:textId="5D71C2CF" w:rsidR="003204EF" w:rsidRDefault="003204EF" w:rsidP="003204EF">
      <w:pPr>
        <w:pStyle w:val="Default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>Book Chapters</w:t>
      </w:r>
    </w:p>
    <w:p w14:paraId="6A764340" w14:textId="77777777" w:rsidR="003204EF" w:rsidRDefault="003204EF" w:rsidP="003204EF">
      <w:pPr>
        <w:pStyle w:val="Default"/>
        <w:spacing w:after="120"/>
        <w:ind w:left="720" w:hanging="720"/>
        <w:rPr>
          <w:rFonts w:ascii="Garamond" w:hAnsi="Garamond"/>
          <w:color w:val="auto"/>
          <w:sz w:val="23"/>
          <w:szCs w:val="23"/>
        </w:rPr>
      </w:pPr>
    </w:p>
    <w:p w14:paraId="5140E022" w14:textId="5C5BE22F" w:rsidR="003204EF" w:rsidRDefault="003204EF" w:rsidP="003204EF">
      <w:pPr>
        <w:pStyle w:val="Default"/>
        <w:spacing w:after="120"/>
        <w:ind w:left="720" w:hanging="720"/>
        <w:rPr>
          <w:rFonts w:ascii="Garamond" w:hAnsi="Garamond"/>
          <w:color w:val="auto"/>
          <w:sz w:val="23"/>
          <w:szCs w:val="23"/>
        </w:rPr>
      </w:pPr>
      <w:r>
        <w:rPr>
          <w:rFonts w:ascii="Garamond" w:hAnsi="Garamond"/>
          <w:color w:val="auto"/>
          <w:sz w:val="23"/>
          <w:szCs w:val="23"/>
        </w:rPr>
        <w:t>Golob, Adam. 202</w:t>
      </w:r>
      <w:r w:rsidR="0046322E">
        <w:rPr>
          <w:rFonts w:ascii="Garamond" w:hAnsi="Garamond"/>
          <w:color w:val="auto"/>
          <w:sz w:val="23"/>
          <w:szCs w:val="23"/>
        </w:rPr>
        <w:t>5</w:t>
      </w:r>
      <w:r>
        <w:rPr>
          <w:rFonts w:ascii="Garamond" w:hAnsi="Garamond"/>
          <w:color w:val="auto"/>
          <w:sz w:val="23"/>
          <w:szCs w:val="23"/>
        </w:rPr>
        <w:t>. (forthcoming). “</w:t>
      </w:r>
      <w:r w:rsidRPr="00646821">
        <w:rPr>
          <w:rFonts w:ascii="Garamond" w:hAnsi="Garamond"/>
          <w:color w:val="auto"/>
          <w:sz w:val="23"/>
          <w:szCs w:val="23"/>
        </w:rPr>
        <w:t>Understanding Nicaragua’s New Dictatorship through a Health Service Perspective</w:t>
      </w:r>
      <w:r>
        <w:rPr>
          <w:rFonts w:ascii="Garamond" w:hAnsi="Garamond"/>
          <w:color w:val="auto"/>
          <w:sz w:val="23"/>
          <w:szCs w:val="23"/>
        </w:rPr>
        <w:t>.”</w:t>
      </w:r>
    </w:p>
    <w:p w14:paraId="75FA5F09" w14:textId="77777777" w:rsidR="00F56332" w:rsidRDefault="00F56332" w:rsidP="00F56332">
      <w:pPr>
        <w:pStyle w:val="Default"/>
        <w:rPr>
          <w:rFonts w:ascii="Garamond" w:hAnsi="Garamond"/>
          <w:b/>
          <w:bCs/>
          <w:sz w:val="23"/>
          <w:szCs w:val="23"/>
        </w:rPr>
      </w:pPr>
      <w:r>
        <w:rPr>
          <w:rFonts w:ascii="Garamond" w:hAnsi="Garamond"/>
          <w:b/>
          <w:bCs/>
          <w:sz w:val="23"/>
          <w:szCs w:val="23"/>
        </w:rPr>
        <w:t>_________________________________________________________________________________</w:t>
      </w:r>
    </w:p>
    <w:p w14:paraId="211CC8EB" w14:textId="518DD3AC" w:rsidR="00F56332" w:rsidRDefault="00F56332" w:rsidP="00F56332">
      <w:pPr>
        <w:pStyle w:val="Default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>Book Contributions</w:t>
      </w:r>
    </w:p>
    <w:p w14:paraId="60B4EDC9" w14:textId="77777777" w:rsidR="00F56332" w:rsidRDefault="00F56332" w:rsidP="00F56332">
      <w:pPr>
        <w:pStyle w:val="Default"/>
        <w:rPr>
          <w:rFonts w:ascii="Garamond" w:hAnsi="Garamond"/>
          <w:b/>
          <w:bCs/>
          <w:sz w:val="28"/>
          <w:szCs w:val="28"/>
        </w:rPr>
      </w:pPr>
    </w:p>
    <w:p w14:paraId="5BEB4702" w14:textId="2A08F242" w:rsidR="00F56332" w:rsidRPr="00F56332" w:rsidRDefault="00F56332" w:rsidP="00F56332">
      <w:pPr>
        <w:pStyle w:val="Default"/>
        <w:rPr>
          <w:rFonts w:ascii="Garamond" w:hAnsi="Garamond"/>
          <w:sz w:val="23"/>
          <w:szCs w:val="23"/>
        </w:rPr>
      </w:pPr>
      <w:r w:rsidRPr="00243D57">
        <w:rPr>
          <w:rFonts w:ascii="Garamond" w:hAnsi="Garamond"/>
          <w:sz w:val="23"/>
          <w:szCs w:val="23"/>
        </w:rPr>
        <w:t xml:space="preserve">Vanden, H. E., &amp; Prevost, G. (2017-2023). </w:t>
      </w:r>
      <w:r w:rsidRPr="00F56332">
        <w:rPr>
          <w:rFonts w:ascii="Garamond" w:hAnsi="Garamond"/>
          <w:i/>
          <w:iCs/>
          <w:sz w:val="23"/>
          <w:szCs w:val="23"/>
        </w:rPr>
        <w:t xml:space="preserve">Politics of Latin America </w:t>
      </w:r>
      <w:r w:rsidRPr="00F56332">
        <w:rPr>
          <w:rFonts w:ascii="Garamond" w:hAnsi="Garamond"/>
          <w:sz w:val="23"/>
          <w:szCs w:val="23"/>
        </w:rPr>
        <w:t>(6</w:t>
      </w:r>
      <w:r w:rsidRPr="00F56332">
        <w:rPr>
          <w:rFonts w:ascii="Garamond" w:hAnsi="Garamond"/>
          <w:sz w:val="23"/>
          <w:szCs w:val="23"/>
          <w:vertAlign w:val="superscript"/>
        </w:rPr>
        <w:t>th</w:t>
      </w:r>
      <w:r>
        <w:rPr>
          <w:rFonts w:ascii="Garamond" w:hAnsi="Garamond"/>
          <w:sz w:val="23"/>
          <w:szCs w:val="23"/>
        </w:rPr>
        <w:t>-8</w:t>
      </w:r>
      <w:r w:rsidRPr="00F56332">
        <w:rPr>
          <w:rFonts w:ascii="Garamond" w:hAnsi="Garamond"/>
          <w:sz w:val="23"/>
          <w:szCs w:val="23"/>
          <w:vertAlign w:val="superscript"/>
        </w:rPr>
        <w:t>th</w:t>
      </w:r>
      <w:r>
        <w:rPr>
          <w:rFonts w:ascii="Garamond" w:hAnsi="Garamond"/>
          <w:sz w:val="23"/>
          <w:szCs w:val="23"/>
        </w:rPr>
        <w:t xml:space="preserve"> </w:t>
      </w:r>
      <w:r w:rsidRPr="00F56332">
        <w:rPr>
          <w:rFonts w:ascii="Garamond" w:hAnsi="Garamond"/>
          <w:sz w:val="23"/>
          <w:szCs w:val="23"/>
        </w:rPr>
        <w:t>ed.) Oxford University Press</w:t>
      </w:r>
      <w:r>
        <w:rPr>
          <w:rFonts w:ascii="Garamond" w:hAnsi="Garamond"/>
          <w:sz w:val="23"/>
          <w:szCs w:val="23"/>
        </w:rPr>
        <w:t>.</w:t>
      </w:r>
    </w:p>
    <w:p w14:paraId="15D39D91" w14:textId="6B7620D2" w:rsidR="00C20542" w:rsidRDefault="00C20542" w:rsidP="00C20542">
      <w:pPr>
        <w:pStyle w:val="Default"/>
        <w:rPr>
          <w:rFonts w:ascii="Garamond" w:hAnsi="Garamond"/>
          <w:b/>
          <w:bCs/>
          <w:sz w:val="23"/>
          <w:szCs w:val="23"/>
        </w:rPr>
      </w:pPr>
      <w:r>
        <w:rPr>
          <w:rFonts w:ascii="Garamond" w:hAnsi="Garamond"/>
          <w:b/>
          <w:bCs/>
          <w:sz w:val="23"/>
          <w:szCs w:val="23"/>
        </w:rPr>
        <w:t>_________________________________________________________________________________</w:t>
      </w:r>
    </w:p>
    <w:p w14:paraId="72508875" w14:textId="3D7D6C23" w:rsidR="00C20542" w:rsidRDefault="00C42A7E" w:rsidP="00C20542">
      <w:pPr>
        <w:pStyle w:val="Default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>Articles</w:t>
      </w:r>
    </w:p>
    <w:bookmarkEnd w:id="2"/>
    <w:p w14:paraId="3F729C8C" w14:textId="77777777" w:rsidR="00C20542" w:rsidRDefault="00C20542" w:rsidP="00C20542">
      <w:pPr>
        <w:pStyle w:val="Default"/>
        <w:rPr>
          <w:rFonts w:ascii="Garamond" w:hAnsi="Garamond"/>
          <w:sz w:val="23"/>
          <w:szCs w:val="23"/>
        </w:rPr>
      </w:pPr>
    </w:p>
    <w:p w14:paraId="04CA486F" w14:textId="699192AF" w:rsidR="005440B8" w:rsidRDefault="005440B8" w:rsidP="005440B8">
      <w:pPr>
        <w:pStyle w:val="Default"/>
        <w:spacing w:after="120"/>
        <w:ind w:left="720" w:hanging="720"/>
        <w:rPr>
          <w:rFonts w:ascii="Garamond" w:hAnsi="Garamond"/>
          <w:color w:val="auto"/>
          <w:sz w:val="23"/>
          <w:szCs w:val="23"/>
        </w:rPr>
      </w:pPr>
      <w:bookmarkStart w:id="3" w:name="_Hlk94984503"/>
      <w:r>
        <w:rPr>
          <w:rFonts w:ascii="Garamond" w:hAnsi="Garamond"/>
          <w:color w:val="auto"/>
          <w:sz w:val="23"/>
          <w:szCs w:val="23"/>
        </w:rPr>
        <w:t xml:space="preserve">Golob, Adam and </w:t>
      </w:r>
      <w:proofErr w:type="spellStart"/>
      <w:r>
        <w:rPr>
          <w:rFonts w:ascii="Garamond" w:hAnsi="Garamond"/>
          <w:color w:val="auto"/>
          <w:sz w:val="23"/>
          <w:szCs w:val="23"/>
        </w:rPr>
        <w:t>Rufiada</w:t>
      </w:r>
      <w:proofErr w:type="spellEnd"/>
      <w:r>
        <w:rPr>
          <w:rFonts w:ascii="Garamond" w:hAnsi="Garamond"/>
          <w:color w:val="auto"/>
          <w:sz w:val="23"/>
          <w:szCs w:val="23"/>
        </w:rPr>
        <w:t xml:space="preserve"> </w:t>
      </w:r>
      <w:proofErr w:type="spellStart"/>
      <w:r>
        <w:rPr>
          <w:rFonts w:ascii="Garamond" w:hAnsi="Garamond"/>
          <w:color w:val="auto"/>
          <w:sz w:val="23"/>
          <w:szCs w:val="23"/>
        </w:rPr>
        <w:t>Aaneela</w:t>
      </w:r>
      <w:proofErr w:type="spellEnd"/>
      <w:r>
        <w:rPr>
          <w:rFonts w:ascii="Garamond" w:hAnsi="Garamond"/>
          <w:color w:val="auto"/>
          <w:sz w:val="23"/>
          <w:szCs w:val="23"/>
        </w:rPr>
        <w:t>. 2027. “</w:t>
      </w:r>
      <w:r w:rsidRPr="005440B8">
        <w:rPr>
          <w:rFonts w:ascii="Garamond" w:hAnsi="Garamond"/>
          <w:color w:val="auto"/>
          <w:sz w:val="23"/>
          <w:szCs w:val="23"/>
        </w:rPr>
        <w:t>From Uprising to Ballot Box:</w:t>
      </w:r>
      <w:r>
        <w:rPr>
          <w:rFonts w:ascii="Garamond" w:hAnsi="Garamond"/>
          <w:color w:val="auto"/>
          <w:sz w:val="23"/>
          <w:szCs w:val="23"/>
        </w:rPr>
        <w:t xml:space="preserve"> </w:t>
      </w:r>
      <w:r w:rsidRPr="005440B8">
        <w:rPr>
          <w:rFonts w:ascii="Garamond" w:hAnsi="Garamond"/>
          <w:color w:val="auto"/>
          <w:sz w:val="23"/>
          <w:szCs w:val="23"/>
        </w:rPr>
        <w:t>Measuring Political Efficacy in Bangladesh Before and After the 2024 Movement</w:t>
      </w:r>
      <w:r>
        <w:rPr>
          <w:rFonts w:ascii="Garamond" w:hAnsi="Garamond"/>
          <w:color w:val="auto"/>
          <w:sz w:val="23"/>
          <w:szCs w:val="23"/>
        </w:rPr>
        <w:t>” (forthcoming)</w:t>
      </w:r>
    </w:p>
    <w:p w14:paraId="7FB5A481" w14:textId="6F39504B" w:rsidR="005440B8" w:rsidRDefault="005440B8" w:rsidP="007801EC">
      <w:pPr>
        <w:pStyle w:val="Default"/>
        <w:spacing w:after="120"/>
        <w:ind w:left="720" w:hanging="720"/>
        <w:rPr>
          <w:rFonts w:ascii="Garamond" w:hAnsi="Garamond"/>
          <w:color w:val="auto"/>
          <w:sz w:val="23"/>
          <w:szCs w:val="23"/>
        </w:rPr>
      </w:pPr>
      <w:r>
        <w:rPr>
          <w:rFonts w:ascii="Garamond" w:hAnsi="Garamond"/>
          <w:color w:val="auto"/>
          <w:sz w:val="23"/>
          <w:szCs w:val="23"/>
        </w:rPr>
        <w:t>Golob, Adam. 2027. “</w:t>
      </w:r>
      <w:r w:rsidRPr="005440B8">
        <w:rPr>
          <w:rFonts w:ascii="Garamond" w:hAnsi="Garamond"/>
          <w:color w:val="auto"/>
          <w:sz w:val="23"/>
          <w:szCs w:val="23"/>
        </w:rPr>
        <w:t>One-and-Done Border: CBP One, Digital Gatekeeping, and the Reshaping of U.S. Asylum Access</w:t>
      </w:r>
      <w:r>
        <w:rPr>
          <w:rFonts w:ascii="Garamond" w:hAnsi="Garamond"/>
          <w:color w:val="auto"/>
          <w:sz w:val="23"/>
          <w:szCs w:val="23"/>
        </w:rPr>
        <w:t>.” (forthcoming)</w:t>
      </w:r>
    </w:p>
    <w:p w14:paraId="2461E2E1" w14:textId="6F53DF97" w:rsidR="002F2445" w:rsidRPr="002F2445" w:rsidRDefault="002F2445" w:rsidP="007801EC">
      <w:pPr>
        <w:pStyle w:val="Default"/>
        <w:spacing w:after="120"/>
        <w:ind w:left="720" w:hanging="720"/>
        <w:rPr>
          <w:rFonts w:ascii="Garamond" w:hAnsi="Garamond"/>
          <w:color w:val="auto"/>
          <w:sz w:val="23"/>
          <w:szCs w:val="23"/>
        </w:rPr>
      </w:pPr>
      <w:r>
        <w:rPr>
          <w:rFonts w:ascii="Garamond" w:hAnsi="Garamond"/>
          <w:color w:val="auto"/>
          <w:sz w:val="23"/>
          <w:szCs w:val="23"/>
        </w:rPr>
        <w:t>Golob, Adam. 2026. “</w:t>
      </w:r>
      <w:r w:rsidRPr="002F2445">
        <w:rPr>
          <w:rFonts w:ascii="Garamond" w:hAnsi="Garamond"/>
          <w:color w:val="auto"/>
          <w:sz w:val="23"/>
          <w:szCs w:val="23"/>
        </w:rPr>
        <w:t>Childhood Interrupted: Impacts of the Shrinking Age of Gang Recruitment in the Northern Triangle</w:t>
      </w:r>
      <w:r>
        <w:rPr>
          <w:rFonts w:ascii="Garamond" w:hAnsi="Garamond"/>
          <w:color w:val="auto"/>
          <w:sz w:val="23"/>
          <w:szCs w:val="23"/>
        </w:rPr>
        <w:t xml:space="preserve">.” </w:t>
      </w:r>
      <w:r>
        <w:rPr>
          <w:rFonts w:ascii="Garamond" w:hAnsi="Garamond"/>
          <w:i/>
          <w:iCs/>
          <w:color w:val="auto"/>
          <w:sz w:val="23"/>
          <w:szCs w:val="23"/>
        </w:rPr>
        <w:t xml:space="preserve">Children and Youth Services Review </w:t>
      </w:r>
      <w:r>
        <w:rPr>
          <w:rFonts w:ascii="Garamond" w:hAnsi="Garamond"/>
          <w:color w:val="auto"/>
          <w:sz w:val="23"/>
          <w:szCs w:val="23"/>
        </w:rPr>
        <w:t>(under review)</w:t>
      </w:r>
    </w:p>
    <w:p w14:paraId="03BE1883" w14:textId="776CCF84" w:rsidR="007801EC" w:rsidRDefault="007801EC" w:rsidP="007801EC">
      <w:pPr>
        <w:pStyle w:val="Default"/>
        <w:spacing w:after="120"/>
        <w:ind w:left="720" w:hanging="720"/>
        <w:rPr>
          <w:rFonts w:ascii="Garamond" w:hAnsi="Garamond"/>
          <w:color w:val="auto"/>
          <w:sz w:val="23"/>
          <w:szCs w:val="23"/>
        </w:rPr>
      </w:pPr>
      <w:r>
        <w:rPr>
          <w:rFonts w:ascii="Garamond" w:hAnsi="Garamond"/>
          <w:color w:val="auto"/>
          <w:sz w:val="23"/>
          <w:szCs w:val="23"/>
        </w:rPr>
        <w:t>Golob, Adam. 202</w:t>
      </w:r>
      <w:r w:rsidR="0046322E">
        <w:rPr>
          <w:rFonts w:ascii="Garamond" w:hAnsi="Garamond"/>
          <w:color w:val="auto"/>
          <w:sz w:val="23"/>
          <w:szCs w:val="23"/>
        </w:rPr>
        <w:t>5</w:t>
      </w:r>
      <w:r>
        <w:rPr>
          <w:rFonts w:ascii="Garamond" w:hAnsi="Garamond"/>
          <w:color w:val="auto"/>
          <w:sz w:val="23"/>
          <w:szCs w:val="23"/>
        </w:rPr>
        <w:t>. “</w:t>
      </w:r>
      <w:r w:rsidRPr="007801EC">
        <w:rPr>
          <w:rFonts w:ascii="Garamond" w:hAnsi="Garamond"/>
          <w:color w:val="auto"/>
          <w:sz w:val="23"/>
          <w:szCs w:val="23"/>
        </w:rPr>
        <w:t>Asylum Process vs. Asylees: The Plights and Pitfalls of the Central Americans’ Flee to the USA</w:t>
      </w:r>
      <w:r>
        <w:rPr>
          <w:rFonts w:ascii="Garamond" w:hAnsi="Garamond"/>
          <w:color w:val="auto"/>
          <w:sz w:val="23"/>
          <w:szCs w:val="23"/>
        </w:rPr>
        <w:t xml:space="preserve">.” </w:t>
      </w:r>
      <w:r w:rsidRPr="007801EC">
        <w:rPr>
          <w:rFonts w:ascii="Garamond" w:hAnsi="Garamond"/>
          <w:i/>
          <w:iCs/>
          <w:color w:val="auto"/>
          <w:sz w:val="23"/>
          <w:szCs w:val="23"/>
        </w:rPr>
        <w:t>Journal of Ethnic and Migration</w:t>
      </w:r>
      <w:r w:rsidRPr="007801EC">
        <w:rPr>
          <w:rFonts w:ascii="Garamond" w:hAnsi="Garamond"/>
          <w:color w:val="auto"/>
          <w:sz w:val="23"/>
          <w:szCs w:val="23"/>
        </w:rPr>
        <w:t xml:space="preserve"> </w:t>
      </w:r>
      <w:r w:rsidRPr="007801EC">
        <w:rPr>
          <w:rFonts w:ascii="Garamond" w:hAnsi="Garamond"/>
          <w:i/>
          <w:iCs/>
          <w:color w:val="auto"/>
          <w:sz w:val="23"/>
          <w:szCs w:val="23"/>
        </w:rPr>
        <w:t>Studies</w:t>
      </w:r>
      <w:r w:rsidRPr="007801EC">
        <w:rPr>
          <w:rFonts w:ascii="Garamond" w:hAnsi="Garamond"/>
          <w:color w:val="auto"/>
          <w:sz w:val="23"/>
          <w:szCs w:val="23"/>
        </w:rPr>
        <w:t xml:space="preserve"> </w:t>
      </w:r>
      <w:r>
        <w:rPr>
          <w:rFonts w:ascii="Garamond" w:hAnsi="Garamond"/>
          <w:color w:val="auto"/>
          <w:sz w:val="23"/>
          <w:szCs w:val="23"/>
        </w:rPr>
        <w:t>(forthcoming)</w:t>
      </w:r>
    </w:p>
    <w:p w14:paraId="299DB556" w14:textId="470794BF" w:rsidR="007801EC" w:rsidRDefault="007801EC" w:rsidP="007801EC">
      <w:pPr>
        <w:pStyle w:val="Default"/>
        <w:spacing w:after="120"/>
        <w:ind w:left="720" w:hanging="720"/>
        <w:rPr>
          <w:rFonts w:ascii="Garamond" w:hAnsi="Garamond"/>
          <w:color w:val="auto"/>
          <w:sz w:val="23"/>
          <w:szCs w:val="23"/>
        </w:rPr>
      </w:pPr>
      <w:r>
        <w:rPr>
          <w:rFonts w:ascii="Garamond" w:hAnsi="Garamond"/>
          <w:color w:val="auto"/>
          <w:sz w:val="23"/>
          <w:szCs w:val="23"/>
        </w:rPr>
        <w:t>Golob, Adam &amp; Laurie Lawrence. 202</w:t>
      </w:r>
      <w:r w:rsidR="0046322E">
        <w:rPr>
          <w:rFonts w:ascii="Garamond" w:hAnsi="Garamond"/>
          <w:color w:val="auto"/>
          <w:sz w:val="23"/>
          <w:szCs w:val="23"/>
        </w:rPr>
        <w:t>5</w:t>
      </w:r>
      <w:r>
        <w:rPr>
          <w:rFonts w:ascii="Garamond" w:hAnsi="Garamond"/>
          <w:color w:val="auto"/>
          <w:sz w:val="23"/>
          <w:szCs w:val="23"/>
        </w:rPr>
        <w:t>. “</w:t>
      </w:r>
      <w:r w:rsidRPr="007801EC">
        <w:rPr>
          <w:rFonts w:ascii="Garamond" w:hAnsi="Garamond"/>
          <w:color w:val="auto"/>
          <w:sz w:val="23"/>
          <w:szCs w:val="23"/>
        </w:rPr>
        <w:t>Keyboard Warriors: An Exploration of Free Speech, Defamation, and Digital Discourse in Social Media</w:t>
      </w:r>
      <w:r>
        <w:rPr>
          <w:rFonts w:ascii="Garamond" w:hAnsi="Garamond"/>
          <w:color w:val="auto"/>
          <w:sz w:val="23"/>
          <w:szCs w:val="23"/>
        </w:rPr>
        <w:t>.” (</w:t>
      </w:r>
      <w:proofErr w:type="gramStart"/>
      <w:r w:rsidR="002F2445">
        <w:rPr>
          <w:rFonts w:ascii="Garamond" w:hAnsi="Garamond"/>
          <w:color w:val="auto"/>
          <w:sz w:val="23"/>
          <w:szCs w:val="23"/>
        </w:rPr>
        <w:t>under</w:t>
      </w:r>
      <w:proofErr w:type="gramEnd"/>
      <w:r w:rsidR="002F2445">
        <w:rPr>
          <w:rFonts w:ascii="Garamond" w:hAnsi="Garamond"/>
          <w:color w:val="auto"/>
          <w:sz w:val="23"/>
          <w:szCs w:val="23"/>
        </w:rPr>
        <w:t xml:space="preserve"> review</w:t>
      </w:r>
      <w:r>
        <w:rPr>
          <w:rFonts w:ascii="Garamond" w:hAnsi="Garamond"/>
          <w:color w:val="auto"/>
          <w:sz w:val="23"/>
          <w:szCs w:val="23"/>
        </w:rPr>
        <w:t>)</w:t>
      </w:r>
    </w:p>
    <w:p w14:paraId="08F90E7E" w14:textId="4CB8AD86" w:rsidR="008F6519" w:rsidRPr="008F6519" w:rsidRDefault="008F6519" w:rsidP="00F84ED0">
      <w:pPr>
        <w:pStyle w:val="Default"/>
        <w:spacing w:after="120"/>
        <w:ind w:left="720" w:hanging="720"/>
        <w:rPr>
          <w:rFonts w:ascii="Garamond" w:hAnsi="Garamond"/>
          <w:color w:val="auto"/>
          <w:sz w:val="23"/>
          <w:szCs w:val="23"/>
        </w:rPr>
      </w:pPr>
      <w:r w:rsidRPr="008F6519">
        <w:rPr>
          <w:rFonts w:ascii="Garamond" w:hAnsi="Garamond"/>
          <w:color w:val="auto"/>
          <w:sz w:val="23"/>
          <w:szCs w:val="23"/>
        </w:rPr>
        <w:lastRenderedPageBreak/>
        <w:t xml:space="preserve">Akter, Fahmida, </w:t>
      </w:r>
      <w:r w:rsidRPr="008F6519">
        <w:rPr>
          <w:rFonts w:ascii="Garamond" w:hAnsi="Garamond"/>
          <w:i/>
          <w:iCs/>
          <w:color w:val="auto"/>
          <w:sz w:val="23"/>
          <w:szCs w:val="23"/>
        </w:rPr>
        <w:t xml:space="preserve">Adam Golob, </w:t>
      </w:r>
      <w:r w:rsidRPr="008F6519">
        <w:rPr>
          <w:rFonts w:ascii="Garamond" w:hAnsi="Garamond"/>
          <w:color w:val="auto"/>
          <w:sz w:val="23"/>
          <w:szCs w:val="23"/>
        </w:rPr>
        <w:t>Rochell</w:t>
      </w:r>
      <w:r>
        <w:rPr>
          <w:rFonts w:ascii="Garamond" w:hAnsi="Garamond"/>
          <w:color w:val="auto"/>
          <w:sz w:val="23"/>
          <w:szCs w:val="23"/>
        </w:rPr>
        <w:t xml:space="preserve">e Altman, Sharaf </w:t>
      </w:r>
      <w:proofErr w:type="spellStart"/>
      <w:r>
        <w:rPr>
          <w:rFonts w:ascii="Garamond" w:hAnsi="Garamond"/>
          <w:color w:val="auto"/>
          <w:sz w:val="23"/>
          <w:szCs w:val="23"/>
        </w:rPr>
        <w:t>Samin</w:t>
      </w:r>
      <w:proofErr w:type="spellEnd"/>
      <w:r>
        <w:rPr>
          <w:rFonts w:ascii="Garamond" w:hAnsi="Garamond"/>
          <w:color w:val="auto"/>
          <w:sz w:val="23"/>
          <w:szCs w:val="23"/>
        </w:rPr>
        <w:t>, Leila Larson. 202</w:t>
      </w:r>
      <w:r w:rsidR="0046322E">
        <w:rPr>
          <w:rFonts w:ascii="Garamond" w:hAnsi="Garamond"/>
          <w:color w:val="auto"/>
          <w:sz w:val="23"/>
          <w:szCs w:val="23"/>
        </w:rPr>
        <w:t>5</w:t>
      </w:r>
      <w:r>
        <w:rPr>
          <w:rFonts w:ascii="Garamond" w:hAnsi="Garamond"/>
          <w:color w:val="auto"/>
          <w:sz w:val="23"/>
          <w:szCs w:val="23"/>
        </w:rPr>
        <w:t>. “</w:t>
      </w:r>
      <w:r w:rsidRPr="008F6519">
        <w:rPr>
          <w:rFonts w:ascii="Garamond" w:hAnsi="Garamond"/>
          <w:color w:val="auto"/>
          <w:sz w:val="23"/>
          <w:szCs w:val="23"/>
        </w:rPr>
        <w:t xml:space="preserve">Effect of </w:t>
      </w:r>
      <w:r>
        <w:rPr>
          <w:rFonts w:ascii="Garamond" w:hAnsi="Garamond"/>
          <w:color w:val="auto"/>
          <w:sz w:val="23"/>
          <w:szCs w:val="23"/>
        </w:rPr>
        <w:t>P</w:t>
      </w:r>
      <w:r w:rsidRPr="008F6519">
        <w:rPr>
          <w:rFonts w:ascii="Garamond" w:hAnsi="Garamond"/>
          <w:color w:val="auto"/>
          <w:sz w:val="23"/>
          <w:szCs w:val="23"/>
        </w:rPr>
        <w:t xml:space="preserve">erinatal </w:t>
      </w:r>
      <w:r>
        <w:rPr>
          <w:rFonts w:ascii="Garamond" w:hAnsi="Garamond"/>
          <w:color w:val="auto"/>
          <w:sz w:val="23"/>
          <w:szCs w:val="23"/>
        </w:rPr>
        <w:t>I</w:t>
      </w:r>
      <w:r w:rsidRPr="008F6519">
        <w:rPr>
          <w:rFonts w:ascii="Garamond" w:hAnsi="Garamond"/>
          <w:color w:val="auto"/>
          <w:sz w:val="23"/>
          <w:szCs w:val="23"/>
        </w:rPr>
        <w:t xml:space="preserve">ntervention on </w:t>
      </w:r>
      <w:r>
        <w:rPr>
          <w:rFonts w:ascii="Garamond" w:hAnsi="Garamond"/>
          <w:color w:val="auto"/>
          <w:sz w:val="23"/>
          <w:szCs w:val="23"/>
        </w:rPr>
        <w:t>A</w:t>
      </w:r>
      <w:r w:rsidRPr="008F6519">
        <w:rPr>
          <w:rFonts w:ascii="Garamond" w:hAnsi="Garamond"/>
          <w:color w:val="auto"/>
          <w:sz w:val="23"/>
          <w:szCs w:val="23"/>
        </w:rPr>
        <w:t xml:space="preserve">ttachment </w:t>
      </w:r>
      <w:r>
        <w:rPr>
          <w:rFonts w:ascii="Garamond" w:hAnsi="Garamond"/>
          <w:color w:val="auto"/>
          <w:sz w:val="23"/>
          <w:szCs w:val="23"/>
        </w:rPr>
        <w:t>R</w:t>
      </w:r>
      <w:r w:rsidRPr="008F6519">
        <w:rPr>
          <w:rFonts w:ascii="Garamond" w:hAnsi="Garamond"/>
          <w:color w:val="auto"/>
          <w:sz w:val="23"/>
          <w:szCs w:val="23"/>
        </w:rPr>
        <w:t xml:space="preserve">elationship between </w:t>
      </w:r>
      <w:r>
        <w:rPr>
          <w:rFonts w:ascii="Garamond" w:hAnsi="Garamond"/>
          <w:color w:val="auto"/>
          <w:sz w:val="23"/>
          <w:szCs w:val="23"/>
        </w:rPr>
        <w:t>M</w:t>
      </w:r>
      <w:r w:rsidRPr="008F6519">
        <w:rPr>
          <w:rFonts w:ascii="Garamond" w:hAnsi="Garamond"/>
          <w:color w:val="auto"/>
          <w:sz w:val="23"/>
          <w:szCs w:val="23"/>
        </w:rPr>
        <w:t xml:space="preserve">other and </w:t>
      </w:r>
      <w:r>
        <w:rPr>
          <w:rFonts w:ascii="Garamond" w:hAnsi="Garamond"/>
          <w:color w:val="auto"/>
          <w:sz w:val="23"/>
          <w:szCs w:val="23"/>
        </w:rPr>
        <w:t>Y</w:t>
      </w:r>
      <w:r w:rsidRPr="008F6519">
        <w:rPr>
          <w:rFonts w:ascii="Garamond" w:hAnsi="Garamond"/>
          <w:color w:val="auto"/>
          <w:sz w:val="23"/>
          <w:szCs w:val="23"/>
        </w:rPr>
        <w:t xml:space="preserve">oung </w:t>
      </w:r>
      <w:r>
        <w:rPr>
          <w:rFonts w:ascii="Garamond" w:hAnsi="Garamond"/>
          <w:color w:val="auto"/>
          <w:sz w:val="23"/>
          <w:szCs w:val="23"/>
        </w:rPr>
        <w:t>C</w:t>
      </w:r>
      <w:r w:rsidRPr="008F6519">
        <w:rPr>
          <w:rFonts w:ascii="Garamond" w:hAnsi="Garamond"/>
          <w:color w:val="auto"/>
          <w:sz w:val="23"/>
          <w:szCs w:val="23"/>
        </w:rPr>
        <w:t xml:space="preserve">hild: A </w:t>
      </w:r>
      <w:r>
        <w:rPr>
          <w:rFonts w:ascii="Garamond" w:hAnsi="Garamond"/>
          <w:color w:val="auto"/>
          <w:sz w:val="23"/>
          <w:szCs w:val="23"/>
        </w:rPr>
        <w:t>S</w:t>
      </w:r>
      <w:r w:rsidRPr="008F6519">
        <w:rPr>
          <w:rFonts w:ascii="Garamond" w:hAnsi="Garamond"/>
          <w:color w:val="auto"/>
          <w:sz w:val="23"/>
          <w:szCs w:val="23"/>
        </w:rPr>
        <w:t xml:space="preserve">ystematic </w:t>
      </w:r>
      <w:r>
        <w:rPr>
          <w:rFonts w:ascii="Garamond" w:hAnsi="Garamond"/>
          <w:color w:val="auto"/>
          <w:sz w:val="23"/>
          <w:szCs w:val="23"/>
        </w:rPr>
        <w:t>R</w:t>
      </w:r>
      <w:r w:rsidRPr="008F6519">
        <w:rPr>
          <w:rFonts w:ascii="Garamond" w:hAnsi="Garamond"/>
          <w:color w:val="auto"/>
          <w:sz w:val="23"/>
          <w:szCs w:val="23"/>
        </w:rPr>
        <w:t xml:space="preserve">eview and </w:t>
      </w:r>
      <w:r>
        <w:rPr>
          <w:rFonts w:ascii="Garamond" w:hAnsi="Garamond"/>
          <w:color w:val="auto"/>
          <w:sz w:val="23"/>
          <w:szCs w:val="23"/>
        </w:rPr>
        <w:t>M</w:t>
      </w:r>
      <w:r w:rsidRPr="008F6519">
        <w:rPr>
          <w:rFonts w:ascii="Garamond" w:hAnsi="Garamond"/>
          <w:color w:val="auto"/>
          <w:sz w:val="23"/>
          <w:szCs w:val="23"/>
        </w:rPr>
        <w:t>eta-analysis</w:t>
      </w:r>
      <w:r>
        <w:rPr>
          <w:rFonts w:ascii="Garamond" w:hAnsi="Garamond"/>
          <w:color w:val="auto"/>
          <w:sz w:val="23"/>
          <w:szCs w:val="23"/>
        </w:rPr>
        <w:t xml:space="preserve">.” </w:t>
      </w:r>
      <w:r w:rsidRPr="008F6519">
        <w:rPr>
          <w:rFonts w:ascii="Garamond" w:hAnsi="Garamond"/>
          <w:i/>
          <w:iCs/>
          <w:color w:val="auto"/>
          <w:sz w:val="23"/>
          <w:szCs w:val="23"/>
        </w:rPr>
        <w:t>Archives of Disease in Childhood</w:t>
      </w:r>
      <w:r w:rsidRPr="008F6519">
        <w:rPr>
          <w:rFonts w:ascii="Garamond" w:hAnsi="Garamond"/>
          <w:color w:val="auto"/>
          <w:sz w:val="23"/>
          <w:szCs w:val="23"/>
        </w:rPr>
        <w:t xml:space="preserve"> </w:t>
      </w:r>
      <w:r>
        <w:rPr>
          <w:rFonts w:ascii="Garamond" w:hAnsi="Garamond"/>
          <w:color w:val="auto"/>
          <w:sz w:val="23"/>
          <w:szCs w:val="23"/>
        </w:rPr>
        <w:t>(under review)</w:t>
      </w:r>
    </w:p>
    <w:p w14:paraId="25632867" w14:textId="060856DD" w:rsidR="00755A3A" w:rsidRDefault="00755A3A" w:rsidP="00F84ED0">
      <w:pPr>
        <w:pStyle w:val="Default"/>
        <w:spacing w:after="120"/>
        <w:ind w:left="720" w:hanging="720"/>
        <w:rPr>
          <w:rFonts w:ascii="Garamond" w:hAnsi="Garamond"/>
          <w:color w:val="auto"/>
          <w:sz w:val="23"/>
          <w:szCs w:val="23"/>
        </w:rPr>
      </w:pPr>
      <w:r>
        <w:rPr>
          <w:rFonts w:ascii="Garamond" w:hAnsi="Garamond"/>
          <w:color w:val="auto"/>
          <w:sz w:val="23"/>
          <w:szCs w:val="23"/>
        </w:rPr>
        <w:t>Golob, Adam. 2024. “</w:t>
      </w:r>
      <w:r w:rsidR="00F02120" w:rsidRPr="00F02120">
        <w:rPr>
          <w:rFonts w:ascii="Garamond" w:hAnsi="Garamond"/>
          <w:color w:val="auto"/>
          <w:sz w:val="23"/>
          <w:szCs w:val="23"/>
        </w:rPr>
        <w:t xml:space="preserve">Nicaragua's New Dictatorship: Impacts </w:t>
      </w:r>
      <w:r w:rsidR="00F02120">
        <w:rPr>
          <w:rFonts w:ascii="Garamond" w:hAnsi="Garamond"/>
          <w:color w:val="auto"/>
          <w:sz w:val="23"/>
          <w:szCs w:val="23"/>
        </w:rPr>
        <w:t>o</w:t>
      </w:r>
      <w:r w:rsidR="00F02120" w:rsidRPr="00F02120">
        <w:rPr>
          <w:rFonts w:ascii="Garamond" w:hAnsi="Garamond"/>
          <w:color w:val="auto"/>
          <w:sz w:val="23"/>
          <w:szCs w:val="23"/>
        </w:rPr>
        <w:t xml:space="preserve">f Authoritarian Rule </w:t>
      </w:r>
      <w:r w:rsidR="00F02120">
        <w:rPr>
          <w:rFonts w:ascii="Garamond" w:hAnsi="Garamond"/>
          <w:color w:val="auto"/>
          <w:sz w:val="23"/>
          <w:szCs w:val="23"/>
        </w:rPr>
        <w:t>o</w:t>
      </w:r>
      <w:r w:rsidR="00F02120" w:rsidRPr="00F02120">
        <w:rPr>
          <w:rFonts w:ascii="Garamond" w:hAnsi="Garamond"/>
          <w:color w:val="auto"/>
          <w:sz w:val="23"/>
          <w:szCs w:val="23"/>
        </w:rPr>
        <w:t xml:space="preserve">n </w:t>
      </w:r>
      <w:r w:rsidR="00F02120">
        <w:rPr>
          <w:rFonts w:ascii="Garamond" w:hAnsi="Garamond"/>
          <w:color w:val="auto"/>
          <w:sz w:val="23"/>
          <w:szCs w:val="23"/>
        </w:rPr>
        <w:t>t</w:t>
      </w:r>
      <w:r w:rsidR="00F02120" w:rsidRPr="00F02120">
        <w:rPr>
          <w:rFonts w:ascii="Garamond" w:hAnsi="Garamond"/>
          <w:color w:val="auto"/>
          <w:sz w:val="23"/>
          <w:szCs w:val="23"/>
        </w:rPr>
        <w:t xml:space="preserve">he Health Sector </w:t>
      </w:r>
      <w:r w:rsidR="00F02120">
        <w:rPr>
          <w:rFonts w:ascii="Garamond" w:hAnsi="Garamond"/>
          <w:color w:val="auto"/>
          <w:sz w:val="23"/>
          <w:szCs w:val="23"/>
        </w:rPr>
        <w:t>a</w:t>
      </w:r>
      <w:r w:rsidR="00F02120" w:rsidRPr="00F02120">
        <w:rPr>
          <w:rFonts w:ascii="Garamond" w:hAnsi="Garamond"/>
          <w:color w:val="auto"/>
          <w:sz w:val="23"/>
          <w:szCs w:val="23"/>
        </w:rPr>
        <w:t>nd Civil Society</w:t>
      </w:r>
      <w:r>
        <w:rPr>
          <w:rFonts w:ascii="Garamond" w:hAnsi="Garamond"/>
          <w:color w:val="auto"/>
          <w:sz w:val="23"/>
          <w:szCs w:val="23"/>
        </w:rPr>
        <w:t xml:space="preserve">” </w:t>
      </w:r>
      <w:r w:rsidRPr="00755A3A">
        <w:rPr>
          <w:rFonts w:ascii="Garamond" w:hAnsi="Garamond"/>
          <w:i/>
          <w:iCs/>
          <w:color w:val="auto"/>
          <w:sz w:val="23"/>
          <w:szCs w:val="23"/>
        </w:rPr>
        <w:t>Social Sciences &amp; Humanities Open</w:t>
      </w:r>
      <w:r w:rsidR="002A20DA">
        <w:rPr>
          <w:rFonts w:ascii="Garamond" w:hAnsi="Garamond"/>
          <w:i/>
          <w:iCs/>
          <w:color w:val="auto"/>
          <w:sz w:val="23"/>
          <w:szCs w:val="23"/>
        </w:rPr>
        <w:t xml:space="preserve">. </w:t>
      </w:r>
      <w:proofErr w:type="spellStart"/>
      <w:r w:rsidR="002A20DA" w:rsidRPr="002A20DA">
        <w:rPr>
          <w:rFonts w:ascii="Garamond" w:hAnsi="Garamond"/>
          <w:color w:val="auto"/>
          <w:sz w:val="23"/>
          <w:szCs w:val="23"/>
        </w:rPr>
        <w:t>doi</w:t>
      </w:r>
      <w:proofErr w:type="spellEnd"/>
      <w:r w:rsidR="002A20DA">
        <w:rPr>
          <w:rFonts w:ascii="Garamond" w:hAnsi="Garamond"/>
          <w:color w:val="auto"/>
          <w:sz w:val="23"/>
          <w:szCs w:val="23"/>
        </w:rPr>
        <w:t xml:space="preserve">: </w:t>
      </w:r>
      <w:r w:rsidR="002A20DA" w:rsidRPr="002A20DA">
        <w:rPr>
          <w:rFonts w:ascii="Garamond" w:hAnsi="Garamond"/>
          <w:color w:val="auto"/>
          <w:sz w:val="23"/>
          <w:szCs w:val="23"/>
        </w:rPr>
        <w:t>10.1016/j.ssaho.2024.100878</w:t>
      </w:r>
    </w:p>
    <w:p w14:paraId="781DBF49" w14:textId="7625DB83" w:rsidR="00F84ED0" w:rsidRPr="00412DC0" w:rsidRDefault="00F84ED0" w:rsidP="00F84ED0">
      <w:pPr>
        <w:pStyle w:val="Default"/>
        <w:spacing w:after="120"/>
        <w:ind w:left="720" w:hanging="720"/>
        <w:rPr>
          <w:rFonts w:ascii="Garamond" w:hAnsi="Garamond"/>
          <w:color w:val="auto"/>
          <w:sz w:val="23"/>
          <w:szCs w:val="23"/>
        </w:rPr>
      </w:pPr>
      <w:r>
        <w:rPr>
          <w:rFonts w:ascii="Garamond" w:hAnsi="Garamond"/>
          <w:color w:val="auto"/>
          <w:sz w:val="23"/>
          <w:szCs w:val="23"/>
        </w:rPr>
        <w:t>Golob, Adam. 2022</w:t>
      </w:r>
      <w:r w:rsidR="005B6766">
        <w:rPr>
          <w:rFonts w:ascii="Garamond" w:hAnsi="Garamond"/>
          <w:color w:val="auto"/>
          <w:sz w:val="23"/>
          <w:szCs w:val="23"/>
        </w:rPr>
        <w:t>.</w:t>
      </w:r>
      <w:r>
        <w:rPr>
          <w:rFonts w:ascii="Garamond" w:hAnsi="Garamond"/>
          <w:color w:val="auto"/>
          <w:sz w:val="23"/>
          <w:szCs w:val="23"/>
        </w:rPr>
        <w:t xml:space="preserve"> “</w:t>
      </w:r>
      <w:r w:rsidRPr="00F84ED0">
        <w:rPr>
          <w:rFonts w:ascii="Garamond" w:hAnsi="Garamond"/>
          <w:color w:val="auto"/>
          <w:sz w:val="23"/>
          <w:szCs w:val="23"/>
        </w:rPr>
        <w:t xml:space="preserve">The Resurgence of </w:t>
      </w:r>
      <w:r w:rsidRPr="00F84ED0">
        <w:rPr>
          <w:rFonts w:ascii="Garamond" w:hAnsi="Garamond"/>
          <w:i/>
          <w:iCs/>
          <w:color w:val="auto"/>
          <w:sz w:val="23"/>
          <w:szCs w:val="23"/>
        </w:rPr>
        <w:t>Mano Dura</w:t>
      </w:r>
      <w:r w:rsidRPr="00F84ED0">
        <w:rPr>
          <w:rFonts w:ascii="Garamond" w:hAnsi="Garamond"/>
          <w:color w:val="auto"/>
          <w:sz w:val="23"/>
          <w:szCs w:val="23"/>
        </w:rPr>
        <w:t xml:space="preserve"> in Guatemala</w:t>
      </w:r>
      <w:r>
        <w:rPr>
          <w:rFonts w:ascii="Garamond" w:hAnsi="Garamond"/>
          <w:color w:val="auto"/>
          <w:sz w:val="23"/>
          <w:szCs w:val="23"/>
        </w:rPr>
        <w:t xml:space="preserve">.” </w:t>
      </w:r>
      <w:r w:rsidRPr="00F84ED0">
        <w:rPr>
          <w:rFonts w:ascii="Garamond" w:hAnsi="Garamond"/>
          <w:i/>
          <w:iCs/>
          <w:color w:val="auto"/>
          <w:sz w:val="23"/>
          <w:szCs w:val="23"/>
        </w:rPr>
        <w:t>Journal of Human Rights and Social Work</w:t>
      </w:r>
      <w:r>
        <w:rPr>
          <w:rFonts w:ascii="Garamond" w:hAnsi="Garamond"/>
          <w:i/>
          <w:iCs/>
          <w:color w:val="auto"/>
          <w:sz w:val="23"/>
          <w:szCs w:val="23"/>
        </w:rPr>
        <w:t>.</w:t>
      </w:r>
      <w:r w:rsidR="00412DC0">
        <w:rPr>
          <w:rFonts w:ascii="Garamond" w:hAnsi="Garamond"/>
          <w:color w:val="auto"/>
          <w:sz w:val="23"/>
          <w:szCs w:val="23"/>
        </w:rPr>
        <w:t xml:space="preserve"> </w:t>
      </w:r>
      <w:proofErr w:type="spellStart"/>
      <w:r w:rsidR="00412DC0">
        <w:rPr>
          <w:rFonts w:ascii="Garamond" w:hAnsi="Garamond"/>
          <w:color w:val="auto"/>
          <w:sz w:val="23"/>
          <w:szCs w:val="23"/>
        </w:rPr>
        <w:t>doi</w:t>
      </w:r>
      <w:proofErr w:type="spellEnd"/>
      <w:r w:rsidR="00412DC0" w:rsidRPr="00412DC0">
        <w:rPr>
          <w:rFonts w:ascii="Garamond" w:hAnsi="Garamond"/>
          <w:color w:val="auto"/>
          <w:sz w:val="23"/>
          <w:szCs w:val="23"/>
        </w:rPr>
        <w:t>: 10.1007/s41134-022-00231-2</w:t>
      </w:r>
    </w:p>
    <w:p w14:paraId="4060C016" w14:textId="5AEF8CD1" w:rsidR="002E1747" w:rsidRDefault="002E1747" w:rsidP="00F84ED0">
      <w:pPr>
        <w:pStyle w:val="Default"/>
        <w:spacing w:after="120"/>
        <w:ind w:left="720" w:hanging="720"/>
        <w:rPr>
          <w:rFonts w:ascii="Garamond" w:hAnsi="Garamond"/>
          <w:color w:val="auto"/>
          <w:sz w:val="23"/>
          <w:szCs w:val="23"/>
        </w:rPr>
      </w:pPr>
      <w:r w:rsidRPr="002E1747">
        <w:rPr>
          <w:rFonts w:ascii="Garamond" w:hAnsi="Garamond"/>
          <w:color w:val="auto"/>
          <w:sz w:val="23"/>
          <w:szCs w:val="23"/>
        </w:rPr>
        <w:t xml:space="preserve">Golob, A. </w:t>
      </w:r>
      <w:r w:rsidR="00C20542">
        <w:rPr>
          <w:rFonts w:ascii="Garamond" w:hAnsi="Garamond"/>
          <w:color w:val="auto"/>
          <w:sz w:val="23"/>
          <w:szCs w:val="23"/>
        </w:rPr>
        <w:t xml:space="preserve">&amp; </w:t>
      </w:r>
      <w:proofErr w:type="spellStart"/>
      <w:r w:rsidR="00C20542">
        <w:rPr>
          <w:rFonts w:ascii="Garamond" w:hAnsi="Garamond"/>
          <w:color w:val="auto"/>
          <w:sz w:val="23"/>
          <w:szCs w:val="23"/>
        </w:rPr>
        <w:t>Boerman</w:t>
      </w:r>
      <w:proofErr w:type="spellEnd"/>
      <w:r w:rsidR="00C20542">
        <w:rPr>
          <w:rFonts w:ascii="Garamond" w:hAnsi="Garamond"/>
          <w:color w:val="auto"/>
          <w:sz w:val="23"/>
          <w:szCs w:val="23"/>
        </w:rPr>
        <w:t xml:space="preserve"> T. 2020 </w:t>
      </w:r>
      <w:r w:rsidRPr="002E1747">
        <w:rPr>
          <w:rFonts w:ascii="Garamond" w:hAnsi="Garamond"/>
          <w:color w:val="auto"/>
          <w:sz w:val="23"/>
          <w:szCs w:val="23"/>
        </w:rPr>
        <w:t xml:space="preserve">“Gangs and Modern-Day Slavery in El Salvador, Honduras and Guatemala: A Non-Traditional Model of Human Trafficking,” </w:t>
      </w:r>
      <w:r w:rsidRPr="002E1747">
        <w:rPr>
          <w:rFonts w:ascii="Garamond" w:hAnsi="Garamond"/>
          <w:i/>
          <w:iCs/>
          <w:color w:val="auto"/>
          <w:sz w:val="23"/>
          <w:szCs w:val="23"/>
        </w:rPr>
        <w:t>Journal of Human Trafficking</w:t>
      </w:r>
      <w:r w:rsidRPr="002E1747">
        <w:rPr>
          <w:rFonts w:ascii="Garamond" w:hAnsi="Garamond"/>
          <w:color w:val="auto"/>
          <w:sz w:val="23"/>
          <w:szCs w:val="23"/>
        </w:rPr>
        <w:t xml:space="preserve">, </w:t>
      </w:r>
      <w:proofErr w:type="spellStart"/>
      <w:r w:rsidRPr="002E1747">
        <w:rPr>
          <w:rFonts w:ascii="Garamond" w:hAnsi="Garamond"/>
          <w:color w:val="auto"/>
          <w:sz w:val="23"/>
          <w:szCs w:val="23"/>
        </w:rPr>
        <w:t>doi</w:t>
      </w:r>
      <w:proofErr w:type="spellEnd"/>
      <w:r w:rsidRPr="002E1747">
        <w:rPr>
          <w:rFonts w:ascii="Garamond" w:hAnsi="Garamond"/>
          <w:color w:val="auto"/>
          <w:sz w:val="23"/>
          <w:szCs w:val="23"/>
        </w:rPr>
        <w:t xml:space="preserve">: 10.1080/23322705.2020.1719343 </w:t>
      </w:r>
    </w:p>
    <w:p w14:paraId="5AB5F53A" w14:textId="1B621BD3" w:rsidR="002E1747" w:rsidRDefault="002E1747" w:rsidP="00F84ED0">
      <w:pPr>
        <w:pStyle w:val="Default"/>
        <w:spacing w:after="120"/>
        <w:ind w:left="720" w:hanging="720"/>
        <w:rPr>
          <w:rFonts w:ascii="Garamond" w:hAnsi="Garamond"/>
          <w:color w:val="auto"/>
          <w:sz w:val="23"/>
          <w:szCs w:val="23"/>
        </w:rPr>
      </w:pPr>
      <w:r w:rsidRPr="002E1747">
        <w:rPr>
          <w:rFonts w:ascii="Garamond" w:hAnsi="Garamond"/>
          <w:color w:val="auto"/>
          <w:sz w:val="23"/>
          <w:szCs w:val="23"/>
        </w:rPr>
        <w:t xml:space="preserve">Golob, Adam. </w:t>
      </w:r>
      <w:r w:rsidR="00C20542">
        <w:rPr>
          <w:rFonts w:ascii="Garamond" w:hAnsi="Garamond"/>
          <w:color w:val="auto"/>
          <w:sz w:val="23"/>
          <w:szCs w:val="23"/>
        </w:rPr>
        <w:t>20</w:t>
      </w:r>
      <w:r w:rsidR="00CB0C30">
        <w:rPr>
          <w:rFonts w:ascii="Garamond" w:hAnsi="Garamond"/>
          <w:color w:val="auto"/>
          <w:sz w:val="23"/>
          <w:szCs w:val="23"/>
        </w:rPr>
        <w:t>20</w:t>
      </w:r>
      <w:r w:rsidR="00C20542">
        <w:rPr>
          <w:rFonts w:ascii="Garamond" w:hAnsi="Garamond"/>
          <w:color w:val="auto"/>
          <w:sz w:val="23"/>
          <w:szCs w:val="23"/>
        </w:rPr>
        <w:t xml:space="preserve"> </w:t>
      </w:r>
      <w:r w:rsidRPr="002E1747">
        <w:rPr>
          <w:rFonts w:ascii="Garamond" w:hAnsi="Garamond"/>
          <w:color w:val="auto"/>
          <w:sz w:val="23"/>
          <w:szCs w:val="23"/>
        </w:rPr>
        <w:t xml:space="preserve">“Costa Rica’s Historical Development and its New Age of Progress,” In the </w:t>
      </w:r>
      <w:r w:rsidRPr="002E1747">
        <w:rPr>
          <w:rFonts w:ascii="Garamond" w:hAnsi="Garamond"/>
          <w:i/>
          <w:iCs/>
          <w:color w:val="auto"/>
          <w:sz w:val="23"/>
          <w:szCs w:val="23"/>
        </w:rPr>
        <w:t xml:space="preserve">Encyclopedia of Latin American Politics. </w:t>
      </w:r>
      <w:r w:rsidRPr="002E1747">
        <w:rPr>
          <w:rFonts w:ascii="Garamond" w:hAnsi="Garamond"/>
          <w:color w:val="auto"/>
          <w:sz w:val="23"/>
          <w:szCs w:val="23"/>
        </w:rPr>
        <w:t>Oxford: Oxford University Press. doi:10.1093/</w:t>
      </w:r>
      <w:proofErr w:type="spellStart"/>
      <w:r w:rsidRPr="002E1747">
        <w:rPr>
          <w:rFonts w:ascii="Garamond" w:hAnsi="Garamond"/>
          <w:color w:val="auto"/>
          <w:sz w:val="23"/>
          <w:szCs w:val="23"/>
        </w:rPr>
        <w:t>acrefore</w:t>
      </w:r>
      <w:proofErr w:type="spellEnd"/>
      <w:r w:rsidRPr="002E1747">
        <w:rPr>
          <w:rFonts w:ascii="Garamond" w:hAnsi="Garamond"/>
          <w:color w:val="auto"/>
          <w:sz w:val="23"/>
          <w:szCs w:val="23"/>
        </w:rPr>
        <w:t xml:space="preserve">/9780190228637.013.01711 </w:t>
      </w:r>
    </w:p>
    <w:p w14:paraId="32463EE2" w14:textId="4946E842" w:rsidR="00C20542" w:rsidRDefault="00C20542" w:rsidP="00C20542">
      <w:pPr>
        <w:pStyle w:val="Default"/>
        <w:rPr>
          <w:rFonts w:ascii="Garamond" w:hAnsi="Garamond"/>
          <w:b/>
          <w:bCs/>
          <w:sz w:val="23"/>
          <w:szCs w:val="23"/>
        </w:rPr>
      </w:pPr>
      <w:r>
        <w:rPr>
          <w:rFonts w:ascii="Garamond" w:hAnsi="Garamond"/>
          <w:b/>
          <w:bCs/>
          <w:sz w:val="23"/>
          <w:szCs w:val="23"/>
        </w:rPr>
        <w:t>___________________________________________________________________________</w:t>
      </w:r>
    </w:p>
    <w:p w14:paraId="4BE74595" w14:textId="1485DF42" w:rsidR="00C20542" w:rsidRDefault="00C20542" w:rsidP="00C20542">
      <w:pPr>
        <w:pStyle w:val="Default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>Other Publications</w:t>
      </w:r>
    </w:p>
    <w:p w14:paraId="02FC4CF3" w14:textId="24A975B5" w:rsidR="00C20542" w:rsidRDefault="00C20542" w:rsidP="002E1747">
      <w:pPr>
        <w:pStyle w:val="Default"/>
        <w:rPr>
          <w:rFonts w:ascii="Garamond" w:hAnsi="Garamond"/>
          <w:b/>
          <w:bCs/>
          <w:color w:val="auto"/>
          <w:sz w:val="23"/>
          <w:szCs w:val="23"/>
        </w:rPr>
      </w:pPr>
    </w:p>
    <w:p w14:paraId="7A206560" w14:textId="02AE6087" w:rsidR="00F56332" w:rsidRPr="00F56332" w:rsidRDefault="00F56332" w:rsidP="00155D38">
      <w:pPr>
        <w:pStyle w:val="Default"/>
        <w:ind w:left="720" w:hanging="720"/>
        <w:rPr>
          <w:rFonts w:ascii="Garamond" w:hAnsi="Garamond"/>
          <w:color w:val="auto"/>
          <w:sz w:val="23"/>
          <w:szCs w:val="23"/>
        </w:rPr>
      </w:pPr>
      <w:r>
        <w:rPr>
          <w:rFonts w:ascii="Garamond" w:hAnsi="Garamond"/>
          <w:color w:val="auto"/>
          <w:sz w:val="23"/>
          <w:szCs w:val="23"/>
        </w:rPr>
        <w:t xml:space="preserve">Golob, Adam. 2023 </w:t>
      </w:r>
      <w:r>
        <w:rPr>
          <w:rFonts w:ascii="Garamond" w:hAnsi="Garamond"/>
          <w:i/>
          <w:iCs/>
          <w:color w:val="auto"/>
          <w:sz w:val="23"/>
          <w:szCs w:val="23"/>
        </w:rPr>
        <w:t xml:space="preserve">Nemesis Rising. </w:t>
      </w:r>
      <w:r>
        <w:rPr>
          <w:rFonts w:ascii="Garamond" w:hAnsi="Garamond"/>
          <w:color w:val="auto"/>
          <w:sz w:val="23"/>
          <w:szCs w:val="23"/>
        </w:rPr>
        <w:t>KD publishing.</w:t>
      </w:r>
    </w:p>
    <w:p w14:paraId="2F502298" w14:textId="77777777" w:rsidR="00F56332" w:rsidRDefault="00F56332" w:rsidP="00155D38">
      <w:pPr>
        <w:pStyle w:val="Default"/>
        <w:ind w:left="720" w:hanging="720"/>
        <w:rPr>
          <w:rFonts w:ascii="Garamond" w:hAnsi="Garamond"/>
          <w:i/>
          <w:iCs/>
          <w:color w:val="auto"/>
          <w:sz w:val="23"/>
          <w:szCs w:val="23"/>
        </w:rPr>
      </w:pPr>
    </w:p>
    <w:p w14:paraId="3AF84D23" w14:textId="4DA7AD33" w:rsidR="00F56332" w:rsidRPr="00F56332" w:rsidRDefault="00C20542" w:rsidP="00F56332">
      <w:pPr>
        <w:pStyle w:val="Default"/>
        <w:ind w:left="720" w:hanging="720"/>
        <w:rPr>
          <w:rFonts w:ascii="Garamond" w:hAnsi="Garamond"/>
          <w:i/>
          <w:iCs/>
          <w:color w:val="auto"/>
          <w:sz w:val="23"/>
          <w:szCs w:val="23"/>
        </w:rPr>
      </w:pPr>
      <w:r w:rsidRPr="002E1747">
        <w:rPr>
          <w:rFonts w:ascii="Garamond" w:hAnsi="Garamond"/>
          <w:color w:val="auto"/>
          <w:sz w:val="23"/>
          <w:szCs w:val="23"/>
        </w:rPr>
        <w:t>Stewart, Carolyn &amp; Golob, Adam.</w:t>
      </w:r>
      <w:r>
        <w:rPr>
          <w:rFonts w:ascii="Garamond" w:hAnsi="Garamond"/>
          <w:color w:val="auto"/>
          <w:sz w:val="23"/>
          <w:szCs w:val="23"/>
        </w:rPr>
        <w:t xml:space="preserve"> 2019</w:t>
      </w:r>
      <w:r w:rsidRPr="002E1747">
        <w:rPr>
          <w:rFonts w:ascii="Garamond" w:hAnsi="Garamond"/>
          <w:color w:val="auto"/>
          <w:sz w:val="23"/>
          <w:szCs w:val="23"/>
        </w:rPr>
        <w:t xml:space="preserve"> “Decreasing Carbon Emissions through Increased Public Transit Usage and Sustainability.” </w:t>
      </w:r>
      <w:r w:rsidRPr="002E1747">
        <w:rPr>
          <w:rFonts w:ascii="Garamond" w:hAnsi="Garamond"/>
          <w:i/>
          <w:iCs/>
          <w:color w:val="auto"/>
          <w:sz w:val="23"/>
          <w:szCs w:val="23"/>
        </w:rPr>
        <w:t>Mother Pelican</w:t>
      </w:r>
      <w:r w:rsidR="00155D38">
        <w:rPr>
          <w:rFonts w:ascii="Garamond" w:hAnsi="Garamond"/>
          <w:i/>
          <w:iCs/>
          <w:color w:val="auto"/>
          <w:sz w:val="23"/>
          <w:szCs w:val="23"/>
        </w:rPr>
        <w:t xml:space="preserve">: </w:t>
      </w:r>
      <w:r w:rsidR="00155D38" w:rsidRPr="00155D38">
        <w:rPr>
          <w:rFonts w:ascii="Garamond" w:hAnsi="Garamond"/>
          <w:i/>
          <w:iCs/>
          <w:color w:val="auto"/>
          <w:sz w:val="23"/>
          <w:szCs w:val="23"/>
        </w:rPr>
        <w:t>A Journal of Solidarity and Sustainability</w:t>
      </w:r>
      <w:r w:rsidR="00F56332">
        <w:rPr>
          <w:rFonts w:ascii="Garamond" w:hAnsi="Garamond"/>
          <w:i/>
          <w:iCs/>
          <w:color w:val="auto"/>
          <w:sz w:val="23"/>
          <w:szCs w:val="23"/>
        </w:rPr>
        <w:t>.</w:t>
      </w:r>
    </w:p>
    <w:p w14:paraId="04A3B333" w14:textId="77777777" w:rsidR="00C20542" w:rsidRDefault="00C20542" w:rsidP="00C20542">
      <w:pPr>
        <w:pStyle w:val="Default"/>
        <w:rPr>
          <w:rFonts w:ascii="Garamond" w:hAnsi="Garamond"/>
          <w:b/>
          <w:bCs/>
          <w:sz w:val="23"/>
          <w:szCs w:val="23"/>
        </w:rPr>
      </w:pPr>
      <w:r>
        <w:rPr>
          <w:rFonts w:ascii="Garamond" w:hAnsi="Garamond"/>
          <w:b/>
          <w:bCs/>
          <w:sz w:val="23"/>
          <w:szCs w:val="23"/>
        </w:rPr>
        <w:t>_________________________________________________________________________________</w:t>
      </w:r>
    </w:p>
    <w:p w14:paraId="171E4C33" w14:textId="103ED984" w:rsidR="00C20542" w:rsidRDefault="00C20542" w:rsidP="00C20542">
      <w:pPr>
        <w:pStyle w:val="Default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>Conference Presentations</w:t>
      </w:r>
    </w:p>
    <w:p w14:paraId="562B5B84" w14:textId="5862CA7E" w:rsidR="001D0B93" w:rsidRDefault="001D0B93" w:rsidP="00C20542">
      <w:pPr>
        <w:pStyle w:val="Default"/>
        <w:rPr>
          <w:rFonts w:ascii="Garamond" w:hAnsi="Garamond"/>
          <w:b/>
          <w:bCs/>
          <w:sz w:val="28"/>
          <w:szCs w:val="28"/>
        </w:rPr>
      </w:pPr>
    </w:p>
    <w:p w14:paraId="2D8A4465" w14:textId="126917D9" w:rsidR="003427BE" w:rsidRDefault="003427BE" w:rsidP="00187487">
      <w:pPr>
        <w:pStyle w:val="Default"/>
        <w:rPr>
          <w:rFonts w:ascii="Garamond" w:hAnsi="Garamond"/>
          <w:color w:val="auto"/>
          <w:sz w:val="23"/>
          <w:szCs w:val="23"/>
        </w:rPr>
      </w:pPr>
      <w:r>
        <w:rPr>
          <w:rFonts w:ascii="Garamond" w:hAnsi="Garamond"/>
          <w:color w:val="auto"/>
          <w:sz w:val="23"/>
          <w:szCs w:val="23"/>
        </w:rPr>
        <w:t>“</w:t>
      </w:r>
      <w:r w:rsidRPr="003427BE">
        <w:rPr>
          <w:rFonts w:ascii="Garamond" w:hAnsi="Garamond"/>
          <w:color w:val="auto"/>
          <w:sz w:val="23"/>
          <w:szCs w:val="23"/>
        </w:rPr>
        <w:t>The Politics of Asylum in the USA: Central America Case Study</w:t>
      </w:r>
      <w:r>
        <w:rPr>
          <w:rFonts w:ascii="Garamond" w:hAnsi="Garamond"/>
          <w:color w:val="auto"/>
          <w:sz w:val="23"/>
          <w:szCs w:val="23"/>
        </w:rPr>
        <w:t>,” “</w:t>
      </w:r>
      <w:r w:rsidRPr="003427BE">
        <w:rPr>
          <w:rFonts w:ascii="Garamond" w:hAnsi="Garamond"/>
          <w:color w:val="auto"/>
          <w:sz w:val="23"/>
          <w:szCs w:val="23"/>
        </w:rPr>
        <w:t>Childhood Interrupted: The Shrinking Age of Gang Recruitment in the Northern Triangle</w:t>
      </w:r>
      <w:r>
        <w:rPr>
          <w:rFonts w:ascii="Garamond" w:hAnsi="Garamond"/>
          <w:color w:val="auto"/>
          <w:sz w:val="23"/>
          <w:szCs w:val="23"/>
        </w:rPr>
        <w:t>,” and “</w:t>
      </w:r>
      <w:r w:rsidRPr="003427BE">
        <w:rPr>
          <w:rFonts w:ascii="Garamond" w:hAnsi="Garamond"/>
          <w:color w:val="auto"/>
          <w:sz w:val="23"/>
          <w:szCs w:val="23"/>
        </w:rPr>
        <w:t>The State of Exception in El Salvador: Sovereignty, Security, and Human Rights Violations</w:t>
      </w:r>
      <w:r>
        <w:rPr>
          <w:rFonts w:ascii="Garamond" w:hAnsi="Garamond"/>
          <w:color w:val="auto"/>
          <w:sz w:val="23"/>
          <w:szCs w:val="23"/>
        </w:rPr>
        <w:t>,” Southern Political Science Association (SPSA) 2026 Conference, New Orleans, LA January 14—January 17, 2026 *Conference Chair</w:t>
      </w:r>
      <w:r w:rsidR="00881FAA">
        <w:rPr>
          <w:rFonts w:ascii="Garamond" w:hAnsi="Garamond"/>
          <w:color w:val="auto"/>
          <w:sz w:val="23"/>
          <w:szCs w:val="23"/>
        </w:rPr>
        <w:t xml:space="preserve"> and double Discussant duties</w:t>
      </w:r>
      <w:r>
        <w:rPr>
          <w:rFonts w:ascii="Garamond" w:hAnsi="Garamond"/>
          <w:color w:val="auto"/>
          <w:sz w:val="23"/>
          <w:szCs w:val="23"/>
        </w:rPr>
        <w:t>*</w:t>
      </w:r>
    </w:p>
    <w:p w14:paraId="61B4FA77" w14:textId="77777777" w:rsidR="003427BE" w:rsidRDefault="003427BE" w:rsidP="00187487">
      <w:pPr>
        <w:pStyle w:val="Default"/>
        <w:rPr>
          <w:rFonts w:ascii="Garamond" w:hAnsi="Garamond"/>
          <w:color w:val="auto"/>
          <w:sz w:val="23"/>
          <w:szCs w:val="23"/>
        </w:rPr>
      </w:pPr>
    </w:p>
    <w:p w14:paraId="0EC15CFF" w14:textId="2D9AFA8A" w:rsidR="00C20AE7" w:rsidRDefault="00C20AE7" w:rsidP="00187487">
      <w:pPr>
        <w:pStyle w:val="Default"/>
        <w:rPr>
          <w:rFonts w:ascii="Garamond" w:hAnsi="Garamond"/>
          <w:color w:val="auto"/>
          <w:sz w:val="23"/>
          <w:szCs w:val="23"/>
        </w:rPr>
      </w:pPr>
      <w:r>
        <w:rPr>
          <w:rFonts w:ascii="Garamond" w:hAnsi="Garamond"/>
          <w:color w:val="auto"/>
          <w:sz w:val="23"/>
          <w:szCs w:val="23"/>
        </w:rPr>
        <w:t>“</w:t>
      </w:r>
      <w:r w:rsidRPr="00C20AE7">
        <w:rPr>
          <w:rFonts w:ascii="Garamond" w:hAnsi="Garamond"/>
          <w:color w:val="auto"/>
          <w:sz w:val="23"/>
          <w:szCs w:val="23"/>
        </w:rPr>
        <w:t>Reframing Human Trafficking: Global Shifts from Protocol to Practice</w:t>
      </w:r>
      <w:r>
        <w:rPr>
          <w:rFonts w:ascii="Garamond" w:hAnsi="Garamond"/>
          <w:color w:val="auto"/>
          <w:sz w:val="23"/>
          <w:szCs w:val="23"/>
        </w:rPr>
        <w:t xml:space="preserve">,” International Studies Association (ISA) South 2025 Conference, </w:t>
      </w:r>
      <w:r w:rsidRPr="00C20AE7">
        <w:rPr>
          <w:rFonts w:ascii="Garamond" w:hAnsi="Garamond"/>
          <w:color w:val="auto"/>
          <w:sz w:val="23"/>
          <w:szCs w:val="23"/>
        </w:rPr>
        <w:t>Lubbock</w:t>
      </w:r>
      <w:r>
        <w:rPr>
          <w:rFonts w:ascii="Garamond" w:hAnsi="Garamond"/>
          <w:color w:val="auto"/>
          <w:sz w:val="23"/>
          <w:szCs w:val="23"/>
        </w:rPr>
        <w:t>, TX October 3—October 4, 2025</w:t>
      </w:r>
    </w:p>
    <w:p w14:paraId="27225FF6" w14:textId="77777777" w:rsidR="00C20AE7" w:rsidRDefault="00C20AE7" w:rsidP="00187487">
      <w:pPr>
        <w:pStyle w:val="Default"/>
        <w:rPr>
          <w:rFonts w:ascii="Garamond" w:hAnsi="Garamond"/>
          <w:color w:val="auto"/>
          <w:sz w:val="23"/>
          <w:szCs w:val="23"/>
        </w:rPr>
      </w:pPr>
    </w:p>
    <w:p w14:paraId="71247678" w14:textId="634CA777" w:rsidR="008F6519" w:rsidRDefault="008F6519" w:rsidP="00187487">
      <w:pPr>
        <w:pStyle w:val="Default"/>
        <w:rPr>
          <w:rFonts w:ascii="Garamond" w:hAnsi="Garamond"/>
          <w:color w:val="auto"/>
          <w:sz w:val="23"/>
          <w:szCs w:val="23"/>
        </w:rPr>
      </w:pPr>
      <w:r>
        <w:rPr>
          <w:rFonts w:ascii="Garamond" w:hAnsi="Garamond"/>
          <w:color w:val="auto"/>
          <w:sz w:val="23"/>
          <w:szCs w:val="23"/>
        </w:rPr>
        <w:t>“</w:t>
      </w:r>
      <w:r w:rsidRPr="008F6519">
        <w:rPr>
          <w:rFonts w:ascii="Garamond" w:hAnsi="Garamond"/>
          <w:color w:val="auto"/>
          <w:sz w:val="23"/>
          <w:szCs w:val="23"/>
        </w:rPr>
        <w:t>Trauma and Child Development in Gang-Controlled Areas of the Northern Triangle: A Qualitative Study</w:t>
      </w:r>
      <w:r>
        <w:rPr>
          <w:rFonts w:ascii="Garamond" w:hAnsi="Garamond"/>
          <w:color w:val="auto"/>
          <w:sz w:val="23"/>
          <w:szCs w:val="23"/>
        </w:rPr>
        <w:t>” and “</w:t>
      </w:r>
      <w:r w:rsidRPr="008F6519">
        <w:rPr>
          <w:rFonts w:ascii="Garamond" w:hAnsi="Garamond"/>
          <w:color w:val="auto"/>
          <w:sz w:val="23"/>
          <w:szCs w:val="23"/>
        </w:rPr>
        <w:t>The Rapid Decrease in Gangs’ Conscription Age: Implications for Child Development across the Northern Triangle</w:t>
      </w:r>
      <w:r>
        <w:rPr>
          <w:rFonts w:ascii="Garamond" w:hAnsi="Garamond"/>
          <w:color w:val="auto"/>
          <w:sz w:val="23"/>
          <w:szCs w:val="23"/>
        </w:rPr>
        <w:t xml:space="preserve">,” </w:t>
      </w:r>
      <w:r w:rsidRPr="008F6519">
        <w:rPr>
          <w:rFonts w:ascii="Garamond" w:hAnsi="Garamond"/>
          <w:color w:val="auto"/>
          <w:sz w:val="23"/>
          <w:szCs w:val="23"/>
        </w:rPr>
        <w:t>Society for Research in Child Development</w:t>
      </w:r>
      <w:r>
        <w:rPr>
          <w:rFonts w:ascii="Garamond" w:hAnsi="Garamond"/>
          <w:color w:val="auto"/>
          <w:sz w:val="23"/>
          <w:szCs w:val="23"/>
        </w:rPr>
        <w:t xml:space="preserve"> (SRCD) Biannual Meeting,</w:t>
      </w:r>
      <w:r w:rsidRPr="008F6519">
        <w:rPr>
          <w:rFonts w:ascii="Garamond" w:hAnsi="Garamond"/>
          <w:color w:val="auto"/>
          <w:sz w:val="23"/>
          <w:szCs w:val="23"/>
        </w:rPr>
        <w:t xml:space="preserve"> in Minneapolis, M</w:t>
      </w:r>
      <w:r>
        <w:rPr>
          <w:rFonts w:ascii="Garamond" w:hAnsi="Garamond"/>
          <w:color w:val="auto"/>
          <w:sz w:val="23"/>
          <w:szCs w:val="23"/>
        </w:rPr>
        <w:t xml:space="preserve">N </w:t>
      </w:r>
      <w:r w:rsidRPr="008F6519">
        <w:rPr>
          <w:rFonts w:ascii="Garamond" w:hAnsi="Garamond"/>
          <w:color w:val="auto"/>
          <w:sz w:val="23"/>
          <w:szCs w:val="23"/>
        </w:rPr>
        <w:t>May 1</w:t>
      </w:r>
      <w:r>
        <w:rPr>
          <w:rFonts w:ascii="Garamond" w:hAnsi="Garamond"/>
          <w:color w:val="auto"/>
          <w:sz w:val="23"/>
          <w:szCs w:val="23"/>
        </w:rPr>
        <w:t>—</w:t>
      </w:r>
      <w:r w:rsidRPr="008F6519">
        <w:rPr>
          <w:rFonts w:ascii="Garamond" w:hAnsi="Garamond"/>
          <w:color w:val="auto"/>
          <w:sz w:val="23"/>
          <w:szCs w:val="23"/>
        </w:rPr>
        <w:t>3, 2025</w:t>
      </w:r>
    </w:p>
    <w:p w14:paraId="21138CAC" w14:textId="77777777" w:rsidR="008F6519" w:rsidRDefault="008F6519" w:rsidP="00187487">
      <w:pPr>
        <w:pStyle w:val="Default"/>
        <w:rPr>
          <w:rFonts w:ascii="Garamond" w:hAnsi="Garamond"/>
          <w:color w:val="auto"/>
          <w:sz w:val="23"/>
          <w:szCs w:val="23"/>
        </w:rPr>
      </w:pPr>
    </w:p>
    <w:p w14:paraId="3D7656E8" w14:textId="78A51BB2" w:rsidR="00C54BE9" w:rsidRDefault="00C54BE9" w:rsidP="00187487">
      <w:pPr>
        <w:pStyle w:val="Default"/>
        <w:rPr>
          <w:rFonts w:ascii="Garamond" w:hAnsi="Garamond"/>
          <w:color w:val="auto"/>
          <w:sz w:val="23"/>
          <w:szCs w:val="23"/>
        </w:rPr>
      </w:pPr>
      <w:r>
        <w:rPr>
          <w:rFonts w:ascii="Garamond" w:hAnsi="Garamond"/>
          <w:color w:val="auto"/>
          <w:sz w:val="23"/>
          <w:szCs w:val="23"/>
        </w:rPr>
        <w:t>“</w:t>
      </w:r>
      <w:r w:rsidRPr="00C54BE9">
        <w:rPr>
          <w:rFonts w:ascii="Garamond" w:hAnsi="Garamond"/>
          <w:color w:val="auto"/>
          <w:sz w:val="23"/>
          <w:szCs w:val="23"/>
        </w:rPr>
        <w:t xml:space="preserve">Global migrations in the Americas from South to North: </w:t>
      </w:r>
      <w:r>
        <w:rPr>
          <w:rFonts w:ascii="Garamond" w:hAnsi="Garamond"/>
          <w:color w:val="auto"/>
          <w:sz w:val="23"/>
          <w:szCs w:val="23"/>
        </w:rPr>
        <w:t>P</w:t>
      </w:r>
      <w:r w:rsidRPr="00C54BE9">
        <w:rPr>
          <w:rFonts w:ascii="Garamond" w:hAnsi="Garamond"/>
          <w:color w:val="auto"/>
          <w:sz w:val="23"/>
          <w:szCs w:val="23"/>
        </w:rPr>
        <w:t xml:space="preserve">olicies and </w:t>
      </w:r>
      <w:r>
        <w:rPr>
          <w:rFonts w:ascii="Garamond" w:hAnsi="Garamond"/>
          <w:color w:val="auto"/>
          <w:sz w:val="23"/>
          <w:szCs w:val="23"/>
        </w:rPr>
        <w:t>P</w:t>
      </w:r>
      <w:r w:rsidRPr="00C54BE9">
        <w:rPr>
          <w:rFonts w:ascii="Garamond" w:hAnsi="Garamond"/>
          <w:color w:val="auto"/>
          <w:sz w:val="23"/>
          <w:szCs w:val="23"/>
        </w:rPr>
        <w:t>ractices</w:t>
      </w:r>
      <w:r>
        <w:rPr>
          <w:rFonts w:ascii="Garamond" w:hAnsi="Garamond"/>
          <w:color w:val="auto"/>
          <w:sz w:val="23"/>
          <w:szCs w:val="23"/>
        </w:rPr>
        <w:t>,” roundtable discussant at International Studies Association (ISA) South 2024 Conference, St Petersburg, FL October 5—October 6, 2024</w:t>
      </w:r>
    </w:p>
    <w:p w14:paraId="11D6B3F0" w14:textId="77777777" w:rsidR="00C54BE9" w:rsidRDefault="00C54BE9" w:rsidP="00187487">
      <w:pPr>
        <w:pStyle w:val="Default"/>
        <w:rPr>
          <w:rFonts w:ascii="Garamond" w:hAnsi="Garamond"/>
          <w:color w:val="auto"/>
          <w:sz w:val="23"/>
          <w:szCs w:val="23"/>
        </w:rPr>
      </w:pPr>
    </w:p>
    <w:p w14:paraId="2A21EC59" w14:textId="10B3AEF7" w:rsidR="00C54BE9" w:rsidRDefault="00C54BE9" w:rsidP="00187487">
      <w:pPr>
        <w:pStyle w:val="Default"/>
        <w:rPr>
          <w:rFonts w:ascii="Garamond" w:hAnsi="Garamond"/>
          <w:color w:val="auto"/>
          <w:sz w:val="23"/>
          <w:szCs w:val="23"/>
        </w:rPr>
      </w:pPr>
      <w:r>
        <w:rPr>
          <w:rFonts w:ascii="Garamond" w:hAnsi="Garamond"/>
          <w:color w:val="auto"/>
          <w:sz w:val="23"/>
          <w:szCs w:val="23"/>
        </w:rPr>
        <w:t>“</w:t>
      </w:r>
      <w:r w:rsidRPr="00C54BE9">
        <w:rPr>
          <w:rFonts w:ascii="Garamond" w:hAnsi="Garamond"/>
          <w:color w:val="auto"/>
          <w:sz w:val="23"/>
          <w:szCs w:val="23"/>
        </w:rPr>
        <w:t>Global Movement: Arms, Funds, and People</w:t>
      </w:r>
      <w:r>
        <w:rPr>
          <w:rFonts w:ascii="Garamond" w:hAnsi="Garamond"/>
          <w:color w:val="auto"/>
          <w:sz w:val="23"/>
          <w:szCs w:val="23"/>
        </w:rPr>
        <w:t>,” presentation at International Studies Association (ISA) South 2024 Conference, St Petersburg, FL October 5—October 6, 2024</w:t>
      </w:r>
    </w:p>
    <w:p w14:paraId="35CE3FF0" w14:textId="77777777" w:rsidR="00C54BE9" w:rsidRDefault="00C54BE9" w:rsidP="00187487">
      <w:pPr>
        <w:pStyle w:val="Default"/>
        <w:rPr>
          <w:rFonts w:ascii="Garamond" w:hAnsi="Garamond"/>
          <w:color w:val="auto"/>
          <w:sz w:val="23"/>
          <w:szCs w:val="23"/>
        </w:rPr>
      </w:pPr>
    </w:p>
    <w:p w14:paraId="26C8D947" w14:textId="1CA968B0" w:rsidR="00187487" w:rsidRDefault="00187487" w:rsidP="00187487">
      <w:pPr>
        <w:pStyle w:val="Default"/>
        <w:rPr>
          <w:rFonts w:ascii="Garamond" w:hAnsi="Garamond"/>
          <w:color w:val="auto"/>
          <w:sz w:val="23"/>
          <w:szCs w:val="23"/>
        </w:rPr>
      </w:pPr>
      <w:r>
        <w:rPr>
          <w:rFonts w:ascii="Garamond" w:hAnsi="Garamond"/>
          <w:color w:val="auto"/>
          <w:sz w:val="23"/>
          <w:szCs w:val="23"/>
        </w:rPr>
        <w:t>“</w:t>
      </w:r>
      <w:r w:rsidRPr="00187487">
        <w:rPr>
          <w:rFonts w:ascii="Garamond" w:hAnsi="Garamond"/>
          <w:color w:val="auto"/>
          <w:sz w:val="23"/>
          <w:szCs w:val="23"/>
        </w:rPr>
        <w:t>Central American Criminal Justice:</w:t>
      </w:r>
      <w:r>
        <w:rPr>
          <w:rFonts w:ascii="Garamond" w:hAnsi="Garamond"/>
          <w:color w:val="auto"/>
          <w:sz w:val="23"/>
          <w:szCs w:val="23"/>
        </w:rPr>
        <w:t xml:space="preserve"> </w:t>
      </w:r>
      <w:r w:rsidRPr="00187487">
        <w:rPr>
          <w:rFonts w:ascii="Garamond" w:hAnsi="Garamond"/>
          <w:color w:val="auto"/>
          <w:sz w:val="23"/>
          <w:szCs w:val="23"/>
        </w:rPr>
        <w:t>Nuances of Exploitation, Impunity, and Victimization</w:t>
      </w:r>
      <w:r>
        <w:rPr>
          <w:rFonts w:ascii="Garamond" w:hAnsi="Garamond"/>
          <w:color w:val="auto"/>
          <w:sz w:val="23"/>
          <w:szCs w:val="23"/>
        </w:rPr>
        <w:t>,” ongoing research presented at Institute for the Study of Latin America and the Caribbean, USF Global Symposium, Tampa, FL April 11—April 12, 2024</w:t>
      </w:r>
    </w:p>
    <w:p w14:paraId="1214832C" w14:textId="77777777" w:rsidR="00187487" w:rsidRDefault="00187487" w:rsidP="00236289">
      <w:pPr>
        <w:pStyle w:val="Default"/>
        <w:rPr>
          <w:rFonts w:ascii="Garamond" w:hAnsi="Garamond"/>
          <w:color w:val="auto"/>
          <w:sz w:val="23"/>
          <w:szCs w:val="23"/>
        </w:rPr>
      </w:pPr>
    </w:p>
    <w:p w14:paraId="36FACFDC" w14:textId="20E90746" w:rsidR="00236289" w:rsidRDefault="00236289" w:rsidP="00236289">
      <w:pPr>
        <w:pStyle w:val="Default"/>
        <w:rPr>
          <w:rFonts w:ascii="Garamond" w:hAnsi="Garamond"/>
          <w:color w:val="auto"/>
          <w:sz w:val="23"/>
          <w:szCs w:val="23"/>
        </w:rPr>
      </w:pPr>
      <w:r>
        <w:rPr>
          <w:rFonts w:ascii="Garamond" w:hAnsi="Garamond"/>
          <w:color w:val="auto"/>
          <w:sz w:val="23"/>
          <w:szCs w:val="23"/>
        </w:rPr>
        <w:t>“</w:t>
      </w:r>
      <w:r w:rsidRPr="00236289">
        <w:rPr>
          <w:rFonts w:ascii="Garamond" w:hAnsi="Garamond"/>
          <w:color w:val="auto"/>
          <w:sz w:val="23"/>
          <w:szCs w:val="23"/>
        </w:rPr>
        <w:t>Human Trafficking: A Developing Perspective</w:t>
      </w:r>
      <w:r w:rsidR="00A95C11">
        <w:rPr>
          <w:rFonts w:ascii="Garamond" w:hAnsi="Garamond"/>
          <w:color w:val="auto"/>
          <w:sz w:val="23"/>
          <w:szCs w:val="23"/>
        </w:rPr>
        <w:t>,</w:t>
      </w:r>
      <w:r>
        <w:rPr>
          <w:rFonts w:ascii="Garamond" w:hAnsi="Garamond"/>
          <w:color w:val="auto"/>
          <w:sz w:val="23"/>
          <w:szCs w:val="23"/>
        </w:rPr>
        <w:t>”</w:t>
      </w:r>
      <w:r w:rsidRPr="00236289">
        <w:rPr>
          <w:rFonts w:ascii="Garamond" w:hAnsi="Garamond"/>
          <w:color w:val="auto"/>
          <w:sz w:val="23"/>
          <w:szCs w:val="23"/>
        </w:rPr>
        <w:t xml:space="preserve"> </w:t>
      </w:r>
      <w:r>
        <w:rPr>
          <w:rFonts w:ascii="Garamond" w:hAnsi="Garamond"/>
          <w:color w:val="auto"/>
          <w:sz w:val="23"/>
          <w:szCs w:val="23"/>
        </w:rPr>
        <w:t xml:space="preserve">paper presented at </w:t>
      </w:r>
      <w:r w:rsidRPr="00C42A7E">
        <w:rPr>
          <w:rFonts w:ascii="Garamond" w:hAnsi="Garamond"/>
          <w:color w:val="auto"/>
          <w:sz w:val="23"/>
          <w:szCs w:val="23"/>
        </w:rPr>
        <w:t>Southern Political Science Association</w:t>
      </w:r>
      <w:r>
        <w:rPr>
          <w:rFonts w:ascii="Garamond" w:hAnsi="Garamond"/>
          <w:color w:val="auto"/>
          <w:sz w:val="23"/>
          <w:szCs w:val="23"/>
        </w:rPr>
        <w:t xml:space="preserve"> “95</w:t>
      </w:r>
      <w:r w:rsidRPr="00C42A7E">
        <w:rPr>
          <w:rFonts w:ascii="Garamond" w:hAnsi="Garamond"/>
          <w:color w:val="auto"/>
          <w:sz w:val="23"/>
          <w:szCs w:val="23"/>
          <w:vertAlign w:val="superscript"/>
        </w:rPr>
        <w:t>th</w:t>
      </w:r>
      <w:r>
        <w:rPr>
          <w:rFonts w:ascii="Garamond" w:hAnsi="Garamond"/>
          <w:color w:val="auto"/>
          <w:sz w:val="23"/>
          <w:szCs w:val="23"/>
        </w:rPr>
        <w:t xml:space="preserve"> Annual Meeting,” New Orleans, LA </w:t>
      </w:r>
      <w:r w:rsidRPr="00C42A7E">
        <w:rPr>
          <w:rFonts w:ascii="Garamond" w:hAnsi="Garamond"/>
          <w:color w:val="auto"/>
          <w:sz w:val="23"/>
          <w:szCs w:val="23"/>
        </w:rPr>
        <w:t>Jan 1</w:t>
      </w:r>
      <w:r>
        <w:rPr>
          <w:rFonts w:ascii="Garamond" w:hAnsi="Garamond"/>
          <w:color w:val="auto"/>
          <w:sz w:val="23"/>
          <w:szCs w:val="23"/>
        </w:rPr>
        <w:t xml:space="preserve">0—Jan </w:t>
      </w:r>
      <w:r w:rsidRPr="00C42A7E">
        <w:rPr>
          <w:rFonts w:ascii="Garamond" w:hAnsi="Garamond"/>
          <w:color w:val="auto"/>
          <w:sz w:val="23"/>
          <w:szCs w:val="23"/>
        </w:rPr>
        <w:t>1</w:t>
      </w:r>
      <w:r>
        <w:rPr>
          <w:rFonts w:ascii="Garamond" w:hAnsi="Garamond"/>
          <w:color w:val="auto"/>
          <w:sz w:val="23"/>
          <w:szCs w:val="23"/>
        </w:rPr>
        <w:t>3</w:t>
      </w:r>
      <w:r w:rsidRPr="00C42A7E">
        <w:rPr>
          <w:rFonts w:ascii="Garamond" w:hAnsi="Garamond"/>
          <w:color w:val="auto"/>
          <w:sz w:val="23"/>
          <w:szCs w:val="23"/>
        </w:rPr>
        <w:t>, 202</w:t>
      </w:r>
      <w:r>
        <w:rPr>
          <w:rFonts w:ascii="Garamond" w:hAnsi="Garamond"/>
          <w:color w:val="auto"/>
          <w:sz w:val="23"/>
          <w:szCs w:val="23"/>
        </w:rPr>
        <w:t xml:space="preserve">4 </w:t>
      </w:r>
    </w:p>
    <w:p w14:paraId="6FBF3A2D" w14:textId="77777777" w:rsidR="00236289" w:rsidRDefault="00236289" w:rsidP="00C20542">
      <w:pPr>
        <w:pStyle w:val="Default"/>
        <w:rPr>
          <w:rFonts w:ascii="Garamond" w:hAnsi="Garamond"/>
          <w:color w:val="auto"/>
          <w:sz w:val="23"/>
          <w:szCs w:val="23"/>
        </w:rPr>
      </w:pPr>
    </w:p>
    <w:p w14:paraId="1E2DEA08" w14:textId="0401FC80" w:rsidR="00A95C11" w:rsidRDefault="00A95C11" w:rsidP="00C20542">
      <w:pPr>
        <w:pStyle w:val="Default"/>
        <w:rPr>
          <w:rFonts w:ascii="Garamond" w:hAnsi="Garamond"/>
          <w:color w:val="auto"/>
          <w:sz w:val="23"/>
          <w:szCs w:val="23"/>
        </w:rPr>
      </w:pPr>
      <w:r>
        <w:rPr>
          <w:rFonts w:ascii="Garamond" w:hAnsi="Garamond"/>
          <w:color w:val="auto"/>
          <w:sz w:val="23"/>
          <w:szCs w:val="23"/>
        </w:rPr>
        <w:t>“</w:t>
      </w:r>
      <w:r w:rsidRPr="00A95C11">
        <w:rPr>
          <w:rFonts w:ascii="Garamond" w:hAnsi="Garamond"/>
          <w:color w:val="auto"/>
          <w:sz w:val="23"/>
          <w:szCs w:val="23"/>
        </w:rPr>
        <w:t>Understanding Nicaragua’s New Dictatorship through a Health Service Perspective</w:t>
      </w:r>
      <w:r>
        <w:rPr>
          <w:rFonts w:ascii="Garamond" w:hAnsi="Garamond"/>
          <w:color w:val="auto"/>
          <w:sz w:val="23"/>
          <w:szCs w:val="23"/>
        </w:rPr>
        <w:t xml:space="preserve">,” Pacific Northwest Political Science Association “2023 Annual Meeting,” Vancouver, </w:t>
      </w:r>
      <w:proofErr w:type="spellStart"/>
      <w:r>
        <w:rPr>
          <w:rFonts w:ascii="Garamond" w:hAnsi="Garamond"/>
          <w:color w:val="auto"/>
          <w:sz w:val="23"/>
          <w:szCs w:val="23"/>
        </w:rPr>
        <w:t>Cananda</w:t>
      </w:r>
      <w:proofErr w:type="spellEnd"/>
      <w:r>
        <w:rPr>
          <w:rFonts w:ascii="Garamond" w:hAnsi="Garamond"/>
          <w:color w:val="auto"/>
          <w:sz w:val="23"/>
          <w:szCs w:val="23"/>
        </w:rPr>
        <w:t xml:space="preserve"> Nov 10—Nov 11, 2023</w:t>
      </w:r>
    </w:p>
    <w:p w14:paraId="2CC76D06" w14:textId="77777777" w:rsidR="00A95C11" w:rsidRDefault="00A95C11" w:rsidP="00C20542">
      <w:pPr>
        <w:pStyle w:val="Default"/>
        <w:rPr>
          <w:rFonts w:ascii="Garamond" w:hAnsi="Garamond"/>
          <w:color w:val="auto"/>
          <w:sz w:val="23"/>
          <w:szCs w:val="23"/>
        </w:rPr>
      </w:pPr>
    </w:p>
    <w:p w14:paraId="6AFE9E39" w14:textId="6277E635" w:rsidR="00DD1EBD" w:rsidRDefault="00DD1EBD" w:rsidP="00C20542">
      <w:pPr>
        <w:pStyle w:val="Default"/>
        <w:rPr>
          <w:rFonts w:ascii="Garamond" w:hAnsi="Garamond"/>
          <w:color w:val="auto"/>
          <w:sz w:val="23"/>
          <w:szCs w:val="23"/>
        </w:rPr>
      </w:pPr>
      <w:r>
        <w:rPr>
          <w:rFonts w:ascii="Garamond" w:hAnsi="Garamond"/>
          <w:color w:val="auto"/>
          <w:sz w:val="23"/>
          <w:szCs w:val="23"/>
        </w:rPr>
        <w:t xml:space="preserve">“Nicaragua’s Oppressive State,” paper presented at </w:t>
      </w:r>
      <w:r w:rsidRPr="00C42A7E">
        <w:rPr>
          <w:rFonts w:ascii="Garamond" w:hAnsi="Garamond"/>
          <w:color w:val="auto"/>
          <w:sz w:val="23"/>
          <w:szCs w:val="23"/>
        </w:rPr>
        <w:t>Southern Political Science Association</w:t>
      </w:r>
      <w:r>
        <w:rPr>
          <w:rFonts w:ascii="Garamond" w:hAnsi="Garamond"/>
          <w:color w:val="auto"/>
          <w:sz w:val="23"/>
          <w:szCs w:val="23"/>
        </w:rPr>
        <w:t xml:space="preserve"> “2023 Summer Conference,” June 15—June 17</w:t>
      </w:r>
      <w:r w:rsidRPr="00C42A7E">
        <w:rPr>
          <w:rFonts w:ascii="Garamond" w:hAnsi="Garamond"/>
          <w:color w:val="auto"/>
          <w:sz w:val="23"/>
          <w:szCs w:val="23"/>
        </w:rPr>
        <w:t>, 2023</w:t>
      </w:r>
    </w:p>
    <w:p w14:paraId="7FD8D160" w14:textId="77777777" w:rsidR="00DD1EBD" w:rsidRDefault="00DD1EBD" w:rsidP="00C20542">
      <w:pPr>
        <w:pStyle w:val="Default"/>
        <w:rPr>
          <w:rFonts w:ascii="Garamond" w:hAnsi="Garamond"/>
          <w:color w:val="auto"/>
          <w:sz w:val="23"/>
          <w:szCs w:val="23"/>
        </w:rPr>
      </w:pPr>
    </w:p>
    <w:p w14:paraId="60FF210F" w14:textId="4508DB7B" w:rsidR="001D0B93" w:rsidRDefault="001D0B93" w:rsidP="00C20542">
      <w:pPr>
        <w:pStyle w:val="Default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color w:val="auto"/>
          <w:sz w:val="23"/>
          <w:szCs w:val="23"/>
        </w:rPr>
        <w:t>“Criminality, State Impotence, and Gang Dynamics in the Northern Triangle,” paper presented at Latin American Studies Association (LASA) “2023 Conference,” Vancouver, Canada May 23—May 27, 2023</w:t>
      </w:r>
    </w:p>
    <w:p w14:paraId="118DA384" w14:textId="6EDD414A" w:rsidR="002E1747" w:rsidRPr="002E1747" w:rsidRDefault="002E1747" w:rsidP="002E1747">
      <w:pPr>
        <w:pStyle w:val="Default"/>
        <w:rPr>
          <w:rFonts w:ascii="Garamond" w:hAnsi="Garamond"/>
          <w:color w:val="auto"/>
          <w:sz w:val="23"/>
          <w:szCs w:val="23"/>
        </w:rPr>
      </w:pPr>
      <w:r w:rsidRPr="002E1747">
        <w:rPr>
          <w:rFonts w:ascii="Garamond" w:hAnsi="Garamond"/>
          <w:b/>
          <w:bCs/>
          <w:color w:val="auto"/>
          <w:sz w:val="23"/>
          <w:szCs w:val="23"/>
        </w:rPr>
        <w:t xml:space="preserve"> </w:t>
      </w:r>
    </w:p>
    <w:p w14:paraId="524121CD" w14:textId="66407685" w:rsidR="00C42A7E" w:rsidRDefault="00C42A7E" w:rsidP="00C8688E">
      <w:pPr>
        <w:pStyle w:val="Default"/>
        <w:rPr>
          <w:rFonts w:ascii="Garamond" w:hAnsi="Garamond"/>
          <w:color w:val="auto"/>
          <w:sz w:val="23"/>
          <w:szCs w:val="23"/>
        </w:rPr>
      </w:pPr>
      <w:r>
        <w:rPr>
          <w:rFonts w:ascii="Garamond" w:hAnsi="Garamond"/>
          <w:color w:val="auto"/>
          <w:sz w:val="23"/>
          <w:szCs w:val="23"/>
        </w:rPr>
        <w:t>“</w:t>
      </w:r>
      <w:r w:rsidRPr="00C42A7E">
        <w:rPr>
          <w:rFonts w:ascii="Garamond" w:hAnsi="Garamond"/>
          <w:color w:val="auto"/>
          <w:sz w:val="23"/>
          <w:szCs w:val="23"/>
        </w:rPr>
        <w:t>Coerced Criminality in the Northern Triangle</w:t>
      </w:r>
      <w:r>
        <w:rPr>
          <w:rFonts w:ascii="Garamond" w:hAnsi="Garamond"/>
          <w:color w:val="auto"/>
          <w:sz w:val="23"/>
          <w:szCs w:val="23"/>
        </w:rPr>
        <w:t xml:space="preserve">” paper presented at </w:t>
      </w:r>
      <w:r w:rsidRPr="00C42A7E">
        <w:rPr>
          <w:rFonts w:ascii="Garamond" w:hAnsi="Garamond"/>
          <w:color w:val="auto"/>
          <w:sz w:val="23"/>
          <w:szCs w:val="23"/>
        </w:rPr>
        <w:t>Southern Political Science Association</w:t>
      </w:r>
      <w:r>
        <w:rPr>
          <w:rFonts w:ascii="Garamond" w:hAnsi="Garamond"/>
          <w:color w:val="auto"/>
          <w:sz w:val="23"/>
          <w:szCs w:val="23"/>
        </w:rPr>
        <w:t xml:space="preserve"> “94</w:t>
      </w:r>
      <w:r w:rsidRPr="00C42A7E">
        <w:rPr>
          <w:rFonts w:ascii="Garamond" w:hAnsi="Garamond"/>
          <w:color w:val="auto"/>
          <w:sz w:val="23"/>
          <w:szCs w:val="23"/>
          <w:vertAlign w:val="superscript"/>
        </w:rPr>
        <w:t>th</w:t>
      </w:r>
      <w:r>
        <w:rPr>
          <w:rFonts w:ascii="Garamond" w:hAnsi="Garamond"/>
          <w:color w:val="auto"/>
          <w:sz w:val="23"/>
          <w:szCs w:val="23"/>
        </w:rPr>
        <w:t xml:space="preserve"> Annual Meeting,” St. Pete Beach, FL </w:t>
      </w:r>
      <w:r w:rsidRPr="00C42A7E">
        <w:rPr>
          <w:rFonts w:ascii="Garamond" w:hAnsi="Garamond"/>
          <w:color w:val="auto"/>
          <w:sz w:val="23"/>
          <w:szCs w:val="23"/>
        </w:rPr>
        <w:t>January 11</w:t>
      </w:r>
      <w:r>
        <w:rPr>
          <w:rFonts w:ascii="Garamond" w:hAnsi="Garamond"/>
          <w:color w:val="auto"/>
          <w:sz w:val="23"/>
          <w:szCs w:val="23"/>
        </w:rPr>
        <w:t xml:space="preserve">—January </w:t>
      </w:r>
      <w:r w:rsidRPr="00C42A7E">
        <w:rPr>
          <w:rFonts w:ascii="Garamond" w:hAnsi="Garamond"/>
          <w:color w:val="auto"/>
          <w:sz w:val="23"/>
          <w:szCs w:val="23"/>
        </w:rPr>
        <w:t>14, 2023</w:t>
      </w:r>
      <w:r>
        <w:rPr>
          <w:rFonts w:ascii="Garamond" w:hAnsi="Garamond"/>
          <w:color w:val="auto"/>
          <w:sz w:val="23"/>
          <w:szCs w:val="23"/>
        </w:rPr>
        <w:t xml:space="preserve"> </w:t>
      </w:r>
    </w:p>
    <w:p w14:paraId="3A9B8E33" w14:textId="77777777" w:rsidR="00C20AE7" w:rsidRDefault="00C20AE7" w:rsidP="00C8688E">
      <w:pPr>
        <w:pStyle w:val="Default"/>
        <w:rPr>
          <w:rFonts w:ascii="Garamond" w:hAnsi="Garamond"/>
          <w:color w:val="auto"/>
          <w:sz w:val="23"/>
          <w:szCs w:val="23"/>
        </w:rPr>
      </w:pPr>
    </w:p>
    <w:p w14:paraId="59419814" w14:textId="13BC51D2" w:rsidR="00C24C51" w:rsidRDefault="00C24C51" w:rsidP="00C8688E">
      <w:pPr>
        <w:pStyle w:val="Default"/>
        <w:rPr>
          <w:rFonts w:ascii="Garamond" w:hAnsi="Garamond"/>
          <w:color w:val="auto"/>
          <w:sz w:val="23"/>
          <w:szCs w:val="23"/>
        </w:rPr>
      </w:pPr>
      <w:r>
        <w:rPr>
          <w:rFonts w:ascii="Garamond" w:hAnsi="Garamond"/>
          <w:color w:val="auto"/>
          <w:sz w:val="23"/>
          <w:szCs w:val="23"/>
        </w:rPr>
        <w:t xml:space="preserve">“Coercive Recruitment” presentation at Pacific Northwest Political Science Association </w:t>
      </w:r>
    </w:p>
    <w:p w14:paraId="684BE5E3" w14:textId="334E3366" w:rsidR="00C24C51" w:rsidRDefault="00C24C51" w:rsidP="00C8688E">
      <w:pPr>
        <w:pStyle w:val="Default"/>
        <w:rPr>
          <w:rFonts w:ascii="Garamond" w:hAnsi="Garamond"/>
          <w:color w:val="auto"/>
          <w:sz w:val="23"/>
          <w:szCs w:val="23"/>
        </w:rPr>
      </w:pPr>
      <w:r>
        <w:rPr>
          <w:rFonts w:ascii="Garamond" w:hAnsi="Garamond"/>
          <w:color w:val="auto"/>
          <w:sz w:val="23"/>
          <w:szCs w:val="23"/>
        </w:rPr>
        <w:t>Annual Conference, Walla Walla, WA November 10—12, 2022</w:t>
      </w:r>
    </w:p>
    <w:p w14:paraId="3D5A87BE" w14:textId="77777777" w:rsidR="00C42A7E" w:rsidRDefault="00C42A7E" w:rsidP="00C8688E">
      <w:pPr>
        <w:pStyle w:val="Default"/>
        <w:rPr>
          <w:rFonts w:ascii="Garamond" w:hAnsi="Garamond"/>
          <w:color w:val="auto"/>
          <w:sz w:val="23"/>
          <w:szCs w:val="23"/>
        </w:rPr>
      </w:pPr>
    </w:p>
    <w:p w14:paraId="197FA0CC" w14:textId="0D27FDD2" w:rsidR="00781CC1" w:rsidRDefault="00781CC1" w:rsidP="00C8688E">
      <w:pPr>
        <w:pStyle w:val="Default"/>
        <w:rPr>
          <w:rFonts w:ascii="Garamond" w:hAnsi="Garamond"/>
          <w:color w:val="auto"/>
          <w:sz w:val="23"/>
          <w:szCs w:val="23"/>
        </w:rPr>
      </w:pPr>
      <w:r>
        <w:rPr>
          <w:rFonts w:ascii="Garamond" w:hAnsi="Garamond"/>
          <w:color w:val="auto"/>
          <w:sz w:val="23"/>
          <w:szCs w:val="23"/>
        </w:rPr>
        <w:t>“</w:t>
      </w:r>
      <w:r w:rsidRPr="00781CC1">
        <w:rPr>
          <w:rFonts w:ascii="Garamond" w:hAnsi="Garamond"/>
          <w:color w:val="auto"/>
          <w:sz w:val="23"/>
          <w:szCs w:val="23"/>
        </w:rPr>
        <w:t>Ungoverned Spaces and the Threat of Coercive Rule of the Quasi-State Government in Honduras</w:t>
      </w:r>
      <w:r>
        <w:rPr>
          <w:rFonts w:ascii="Garamond" w:hAnsi="Garamond"/>
          <w:color w:val="auto"/>
          <w:sz w:val="23"/>
          <w:szCs w:val="23"/>
        </w:rPr>
        <w:t xml:space="preserve">,” paper presented at Latin American Studies Association (LASA) “2022 Conference,” San </w:t>
      </w:r>
      <w:proofErr w:type="spellStart"/>
      <w:r>
        <w:rPr>
          <w:rFonts w:ascii="Garamond" w:hAnsi="Garamond"/>
          <w:color w:val="auto"/>
          <w:sz w:val="23"/>
          <w:szCs w:val="23"/>
        </w:rPr>
        <w:t>Franciso</w:t>
      </w:r>
      <w:proofErr w:type="spellEnd"/>
      <w:r>
        <w:rPr>
          <w:rFonts w:ascii="Garamond" w:hAnsi="Garamond"/>
          <w:color w:val="auto"/>
          <w:sz w:val="23"/>
          <w:szCs w:val="23"/>
        </w:rPr>
        <w:t>, CA May 5—May 8, 2022</w:t>
      </w:r>
    </w:p>
    <w:p w14:paraId="0802B944" w14:textId="77777777" w:rsidR="00781CC1" w:rsidRDefault="00781CC1" w:rsidP="00C8688E">
      <w:pPr>
        <w:pStyle w:val="Default"/>
        <w:rPr>
          <w:rFonts w:ascii="Garamond" w:hAnsi="Garamond"/>
          <w:color w:val="auto"/>
          <w:sz w:val="23"/>
          <w:szCs w:val="23"/>
        </w:rPr>
      </w:pPr>
    </w:p>
    <w:p w14:paraId="55E3BED6" w14:textId="4339BFCB" w:rsidR="00C8688E" w:rsidRDefault="00C8688E" w:rsidP="00C8688E">
      <w:pPr>
        <w:pStyle w:val="Default"/>
        <w:rPr>
          <w:rFonts w:ascii="Garamond" w:hAnsi="Garamond"/>
          <w:color w:val="auto"/>
          <w:sz w:val="23"/>
          <w:szCs w:val="23"/>
        </w:rPr>
      </w:pPr>
      <w:r>
        <w:rPr>
          <w:rFonts w:ascii="Garamond" w:hAnsi="Garamond"/>
          <w:color w:val="auto"/>
          <w:sz w:val="23"/>
          <w:szCs w:val="23"/>
        </w:rPr>
        <w:t>“</w:t>
      </w:r>
      <w:r w:rsidRPr="00C8688E">
        <w:rPr>
          <w:rFonts w:ascii="Garamond" w:hAnsi="Garamond"/>
          <w:color w:val="auto"/>
          <w:sz w:val="23"/>
          <w:szCs w:val="23"/>
        </w:rPr>
        <w:t>Gangs and Modern-Day Slavery in El Salvador, Honduras</w:t>
      </w:r>
      <w:r>
        <w:rPr>
          <w:rFonts w:ascii="Garamond" w:hAnsi="Garamond"/>
          <w:color w:val="auto"/>
          <w:sz w:val="23"/>
          <w:szCs w:val="23"/>
        </w:rPr>
        <w:t xml:space="preserve"> </w:t>
      </w:r>
      <w:r w:rsidRPr="00C8688E">
        <w:rPr>
          <w:rFonts w:ascii="Garamond" w:hAnsi="Garamond"/>
          <w:color w:val="auto"/>
          <w:sz w:val="23"/>
          <w:szCs w:val="23"/>
        </w:rPr>
        <w:t>and Guatemala: A Non-Traditional Model of Human</w:t>
      </w:r>
      <w:r>
        <w:rPr>
          <w:rFonts w:ascii="Garamond" w:hAnsi="Garamond"/>
          <w:color w:val="auto"/>
          <w:sz w:val="23"/>
          <w:szCs w:val="23"/>
        </w:rPr>
        <w:t xml:space="preserve"> </w:t>
      </w:r>
      <w:r w:rsidRPr="00C8688E">
        <w:rPr>
          <w:rFonts w:ascii="Garamond" w:hAnsi="Garamond"/>
          <w:color w:val="auto"/>
          <w:sz w:val="23"/>
          <w:szCs w:val="23"/>
        </w:rPr>
        <w:t>Trafficking</w:t>
      </w:r>
      <w:r>
        <w:rPr>
          <w:rFonts w:ascii="Garamond" w:hAnsi="Garamond"/>
          <w:color w:val="auto"/>
          <w:sz w:val="23"/>
          <w:szCs w:val="23"/>
        </w:rPr>
        <w:t>,” paper presented at Latin American Studies Association (LASA) “2021 Conference,” Virtual, May 26—May 29, 2021</w:t>
      </w:r>
      <w:r w:rsidRPr="00C8688E">
        <w:rPr>
          <w:rFonts w:ascii="Garamond" w:hAnsi="Garamond"/>
          <w:color w:val="auto"/>
          <w:sz w:val="23"/>
          <w:szCs w:val="23"/>
        </w:rPr>
        <w:t xml:space="preserve"> </w:t>
      </w:r>
    </w:p>
    <w:p w14:paraId="7AD14E45" w14:textId="77777777" w:rsidR="00C8688E" w:rsidRDefault="00C8688E" w:rsidP="00C8688E">
      <w:pPr>
        <w:pStyle w:val="Default"/>
        <w:rPr>
          <w:rFonts w:ascii="Garamond" w:hAnsi="Garamond"/>
          <w:color w:val="auto"/>
          <w:sz w:val="23"/>
          <w:szCs w:val="23"/>
        </w:rPr>
      </w:pPr>
    </w:p>
    <w:p w14:paraId="01C6B295" w14:textId="1D1CF435" w:rsidR="002E1747" w:rsidRPr="002E1747" w:rsidRDefault="002E1747" w:rsidP="00C8688E">
      <w:pPr>
        <w:pStyle w:val="Default"/>
        <w:rPr>
          <w:rFonts w:ascii="Garamond" w:hAnsi="Garamond"/>
          <w:color w:val="auto"/>
          <w:sz w:val="23"/>
          <w:szCs w:val="23"/>
        </w:rPr>
      </w:pPr>
      <w:r w:rsidRPr="002E1747">
        <w:rPr>
          <w:rFonts w:ascii="Garamond" w:hAnsi="Garamond"/>
          <w:color w:val="auto"/>
          <w:sz w:val="23"/>
          <w:szCs w:val="23"/>
        </w:rPr>
        <w:t>“An Exceptional Case,” roundtable discussion chair and paper presented at L</w:t>
      </w:r>
      <w:r w:rsidR="00C20542">
        <w:rPr>
          <w:rFonts w:ascii="Garamond" w:hAnsi="Garamond"/>
          <w:color w:val="auto"/>
          <w:sz w:val="23"/>
          <w:szCs w:val="23"/>
        </w:rPr>
        <w:t>atin American Studies Association (L</w:t>
      </w:r>
      <w:r w:rsidRPr="002E1747">
        <w:rPr>
          <w:rFonts w:ascii="Garamond" w:hAnsi="Garamond"/>
          <w:color w:val="auto"/>
          <w:sz w:val="23"/>
          <w:szCs w:val="23"/>
        </w:rPr>
        <w:t>ASA</w:t>
      </w:r>
      <w:r w:rsidR="00C20542">
        <w:rPr>
          <w:rFonts w:ascii="Garamond" w:hAnsi="Garamond"/>
          <w:color w:val="auto"/>
          <w:sz w:val="23"/>
          <w:szCs w:val="23"/>
        </w:rPr>
        <w:t>)</w:t>
      </w:r>
      <w:r w:rsidRPr="002E1747">
        <w:rPr>
          <w:rFonts w:ascii="Garamond" w:hAnsi="Garamond"/>
          <w:color w:val="auto"/>
          <w:sz w:val="23"/>
          <w:szCs w:val="23"/>
        </w:rPr>
        <w:t xml:space="preserve"> “2019 Conference,” Boston, MA May 24—May 27, 2019 </w:t>
      </w:r>
    </w:p>
    <w:p w14:paraId="5256DCDD" w14:textId="77777777" w:rsidR="00C20542" w:rsidRDefault="00C20542" w:rsidP="002E1747">
      <w:pPr>
        <w:pStyle w:val="Default"/>
        <w:rPr>
          <w:rFonts w:ascii="Garamond" w:hAnsi="Garamond"/>
          <w:color w:val="auto"/>
          <w:sz w:val="23"/>
          <w:szCs w:val="23"/>
        </w:rPr>
      </w:pPr>
    </w:p>
    <w:p w14:paraId="3EBDB760" w14:textId="1AC0D04E" w:rsidR="002E1747" w:rsidRPr="002E1747" w:rsidRDefault="002E1747" w:rsidP="002E1747">
      <w:pPr>
        <w:pStyle w:val="Default"/>
        <w:rPr>
          <w:rFonts w:ascii="Garamond" w:hAnsi="Garamond"/>
          <w:color w:val="auto"/>
          <w:sz w:val="23"/>
          <w:szCs w:val="23"/>
        </w:rPr>
      </w:pPr>
      <w:r w:rsidRPr="002E1747">
        <w:rPr>
          <w:rFonts w:ascii="Garamond" w:hAnsi="Garamond"/>
          <w:color w:val="auto"/>
          <w:sz w:val="23"/>
          <w:szCs w:val="23"/>
        </w:rPr>
        <w:t xml:space="preserve">“2017 Costa Rican Study on Human Trafficking,” study submitted and discussed for LASA “2018 Conference,” Barcelona, Spain May 23—May 26, 2018 </w:t>
      </w:r>
    </w:p>
    <w:p w14:paraId="1FFA5E37" w14:textId="77777777" w:rsidR="00C20542" w:rsidRDefault="00C20542" w:rsidP="002E1747">
      <w:pPr>
        <w:pStyle w:val="Default"/>
        <w:rPr>
          <w:rFonts w:ascii="Garamond" w:hAnsi="Garamond"/>
          <w:color w:val="auto"/>
          <w:sz w:val="23"/>
          <w:szCs w:val="23"/>
        </w:rPr>
      </w:pPr>
    </w:p>
    <w:p w14:paraId="0F30AF07" w14:textId="0D696B07" w:rsidR="002E1747" w:rsidRPr="002E1747" w:rsidRDefault="002E1747" w:rsidP="002E1747">
      <w:pPr>
        <w:pStyle w:val="Default"/>
        <w:rPr>
          <w:rFonts w:ascii="Garamond" w:hAnsi="Garamond"/>
          <w:color w:val="auto"/>
          <w:sz w:val="23"/>
          <w:szCs w:val="23"/>
        </w:rPr>
      </w:pPr>
      <w:r w:rsidRPr="002E1747">
        <w:rPr>
          <w:rFonts w:ascii="Garamond" w:hAnsi="Garamond"/>
          <w:color w:val="auto"/>
          <w:sz w:val="23"/>
          <w:szCs w:val="23"/>
        </w:rPr>
        <w:t>“Costa Rica and the End of Exceptionalism,” paper presented at I</w:t>
      </w:r>
      <w:r w:rsidR="00C20542">
        <w:rPr>
          <w:rFonts w:ascii="Garamond" w:hAnsi="Garamond"/>
          <w:color w:val="auto"/>
          <w:sz w:val="23"/>
          <w:szCs w:val="23"/>
        </w:rPr>
        <w:t xml:space="preserve">nternational Studies Association (ISA) </w:t>
      </w:r>
      <w:r w:rsidRPr="002E1747">
        <w:rPr>
          <w:rFonts w:ascii="Garamond" w:hAnsi="Garamond"/>
          <w:color w:val="auto"/>
          <w:sz w:val="23"/>
          <w:szCs w:val="23"/>
        </w:rPr>
        <w:t xml:space="preserve">South Conference “Bridging the Gap: International Studies, Policy, and Global Politics,” Orlando, FL October 20—October 21, 2017 </w:t>
      </w:r>
    </w:p>
    <w:p w14:paraId="59B75F28" w14:textId="5EC8EF4A" w:rsidR="002E1747" w:rsidRPr="002E1747" w:rsidRDefault="002E1747" w:rsidP="002E1747">
      <w:pPr>
        <w:pStyle w:val="Default"/>
        <w:rPr>
          <w:rFonts w:ascii="Garamond" w:hAnsi="Garamond"/>
          <w:color w:val="auto"/>
          <w:sz w:val="23"/>
          <w:szCs w:val="23"/>
        </w:rPr>
      </w:pPr>
      <w:r w:rsidRPr="002E1747">
        <w:rPr>
          <w:rFonts w:ascii="Garamond" w:hAnsi="Garamond"/>
          <w:color w:val="auto"/>
          <w:sz w:val="23"/>
          <w:szCs w:val="23"/>
        </w:rPr>
        <w:t>“Enslaved Tourism in Costa Rica,” paper presented at G</w:t>
      </w:r>
      <w:r w:rsidR="00C20542">
        <w:rPr>
          <w:rFonts w:ascii="Garamond" w:hAnsi="Garamond"/>
          <w:color w:val="auto"/>
          <w:sz w:val="23"/>
          <w:szCs w:val="23"/>
        </w:rPr>
        <w:t>raduate Association of Political Science (G</w:t>
      </w:r>
      <w:r w:rsidRPr="002E1747">
        <w:rPr>
          <w:rFonts w:ascii="Garamond" w:hAnsi="Garamond"/>
          <w:color w:val="auto"/>
          <w:sz w:val="23"/>
          <w:szCs w:val="23"/>
        </w:rPr>
        <w:t>APS</w:t>
      </w:r>
      <w:r w:rsidR="00C20542">
        <w:rPr>
          <w:rFonts w:ascii="Garamond" w:hAnsi="Garamond"/>
          <w:color w:val="auto"/>
          <w:sz w:val="23"/>
          <w:szCs w:val="23"/>
        </w:rPr>
        <w:t>)</w:t>
      </w:r>
      <w:r w:rsidRPr="002E1747">
        <w:rPr>
          <w:rFonts w:ascii="Garamond" w:hAnsi="Garamond"/>
          <w:color w:val="auto"/>
          <w:sz w:val="23"/>
          <w:szCs w:val="23"/>
        </w:rPr>
        <w:t xml:space="preserve"> Annual Conference “Dynamics of Globalization in the 21</w:t>
      </w:r>
      <w:r w:rsidRPr="002E1747">
        <w:rPr>
          <w:rFonts w:ascii="Garamond" w:hAnsi="Garamond"/>
          <w:color w:val="auto"/>
          <w:sz w:val="16"/>
          <w:szCs w:val="16"/>
        </w:rPr>
        <w:t xml:space="preserve">st </w:t>
      </w:r>
      <w:r w:rsidRPr="002E1747">
        <w:rPr>
          <w:rFonts w:ascii="Garamond" w:hAnsi="Garamond"/>
          <w:color w:val="auto"/>
          <w:sz w:val="23"/>
          <w:szCs w:val="23"/>
        </w:rPr>
        <w:t xml:space="preserve">Century: An Interdisciplinary Graduate Student Conference,” Tampa, FL April 8, 2016 </w:t>
      </w:r>
    </w:p>
    <w:p w14:paraId="5CA3A28D" w14:textId="77777777" w:rsidR="00C20542" w:rsidRDefault="00C20542" w:rsidP="002E1747">
      <w:pPr>
        <w:pStyle w:val="Default"/>
        <w:rPr>
          <w:rFonts w:ascii="Garamond" w:hAnsi="Garamond"/>
          <w:color w:val="auto"/>
          <w:sz w:val="23"/>
          <w:szCs w:val="23"/>
        </w:rPr>
      </w:pPr>
    </w:p>
    <w:p w14:paraId="6ACA6389" w14:textId="34C17D37" w:rsidR="002E1747" w:rsidRPr="002E1747" w:rsidRDefault="002E1747" w:rsidP="002E1747">
      <w:pPr>
        <w:pStyle w:val="Default"/>
        <w:rPr>
          <w:rFonts w:ascii="Garamond" w:hAnsi="Garamond"/>
          <w:color w:val="auto"/>
          <w:sz w:val="23"/>
          <w:szCs w:val="23"/>
        </w:rPr>
      </w:pPr>
      <w:r w:rsidRPr="002E1747">
        <w:rPr>
          <w:rFonts w:ascii="Garamond" w:hAnsi="Garamond"/>
          <w:color w:val="auto"/>
          <w:sz w:val="23"/>
          <w:szCs w:val="23"/>
        </w:rPr>
        <w:t xml:space="preserve">“The Struggle to Combat Human Trafficking in Costa Rica,” paper presented at </w:t>
      </w:r>
      <w:r w:rsidR="00C20542">
        <w:rPr>
          <w:rFonts w:ascii="Garamond" w:hAnsi="Garamond"/>
          <w:color w:val="auto"/>
          <w:sz w:val="23"/>
          <w:szCs w:val="23"/>
        </w:rPr>
        <w:t xml:space="preserve">Florida Political </w:t>
      </w:r>
      <w:r w:rsidR="00002AAA">
        <w:rPr>
          <w:rFonts w:ascii="Garamond" w:hAnsi="Garamond"/>
          <w:color w:val="auto"/>
          <w:sz w:val="23"/>
          <w:szCs w:val="23"/>
        </w:rPr>
        <w:t>Science</w:t>
      </w:r>
      <w:r w:rsidR="00C20542">
        <w:rPr>
          <w:rFonts w:ascii="Garamond" w:hAnsi="Garamond"/>
          <w:color w:val="auto"/>
          <w:sz w:val="23"/>
          <w:szCs w:val="23"/>
        </w:rPr>
        <w:t xml:space="preserve"> Association (</w:t>
      </w:r>
      <w:r w:rsidRPr="002E1747">
        <w:rPr>
          <w:rFonts w:ascii="Garamond" w:hAnsi="Garamond"/>
          <w:color w:val="auto"/>
          <w:sz w:val="23"/>
          <w:szCs w:val="23"/>
        </w:rPr>
        <w:t>FPSA</w:t>
      </w:r>
      <w:r w:rsidR="00C20542">
        <w:rPr>
          <w:rFonts w:ascii="Garamond" w:hAnsi="Garamond"/>
          <w:color w:val="auto"/>
          <w:sz w:val="23"/>
          <w:szCs w:val="23"/>
        </w:rPr>
        <w:t>)</w:t>
      </w:r>
      <w:r w:rsidRPr="002E1747">
        <w:rPr>
          <w:rFonts w:ascii="Garamond" w:hAnsi="Garamond"/>
          <w:color w:val="auto"/>
          <w:sz w:val="23"/>
          <w:szCs w:val="23"/>
        </w:rPr>
        <w:t xml:space="preserve"> Conference “Annual Meeting,” Lakeland, FL April 2, 2016 </w:t>
      </w:r>
    </w:p>
    <w:p w14:paraId="52951DE1" w14:textId="77777777" w:rsidR="00C20542" w:rsidRDefault="00C20542" w:rsidP="002E1747">
      <w:pPr>
        <w:pStyle w:val="Default"/>
        <w:rPr>
          <w:rFonts w:ascii="Garamond" w:hAnsi="Garamond"/>
          <w:color w:val="auto"/>
          <w:sz w:val="23"/>
          <w:szCs w:val="23"/>
        </w:rPr>
      </w:pPr>
    </w:p>
    <w:p w14:paraId="71596F16" w14:textId="7DED74D4" w:rsidR="002E1747" w:rsidRDefault="002E1747" w:rsidP="002E1747">
      <w:pPr>
        <w:pStyle w:val="Default"/>
        <w:rPr>
          <w:rFonts w:ascii="Garamond" w:hAnsi="Garamond"/>
          <w:color w:val="auto"/>
          <w:sz w:val="23"/>
          <w:szCs w:val="23"/>
        </w:rPr>
      </w:pPr>
      <w:r w:rsidRPr="002E1747">
        <w:rPr>
          <w:rFonts w:ascii="Garamond" w:hAnsi="Garamond"/>
          <w:color w:val="auto"/>
          <w:sz w:val="23"/>
          <w:szCs w:val="23"/>
        </w:rPr>
        <w:t xml:space="preserve">“Rehabilitation Does not Begin with a ‘P’: Incorporating a Victim-Centered Approach of Human Trafficking," paper presented at the ISA South Conference “Conflicts and Threats,” Tampa, FL October 23—October 24, 2015 </w:t>
      </w:r>
    </w:p>
    <w:p w14:paraId="19A7DEA8" w14:textId="77777777" w:rsidR="00002AAA" w:rsidRPr="002E1747" w:rsidRDefault="00002AAA" w:rsidP="002E1747">
      <w:pPr>
        <w:pStyle w:val="Default"/>
        <w:rPr>
          <w:rFonts w:ascii="Garamond" w:hAnsi="Garamond"/>
          <w:color w:val="auto"/>
          <w:sz w:val="23"/>
          <w:szCs w:val="23"/>
        </w:rPr>
      </w:pPr>
    </w:p>
    <w:p w14:paraId="0F0783A0" w14:textId="2279144C" w:rsidR="002E1747" w:rsidRPr="002E1747" w:rsidRDefault="002E1747" w:rsidP="002E1747">
      <w:pPr>
        <w:pStyle w:val="Default"/>
        <w:rPr>
          <w:rFonts w:ascii="Garamond" w:hAnsi="Garamond"/>
          <w:color w:val="auto"/>
          <w:sz w:val="23"/>
          <w:szCs w:val="23"/>
        </w:rPr>
      </w:pPr>
      <w:r w:rsidRPr="002E1747">
        <w:rPr>
          <w:rFonts w:ascii="Garamond" w:hAnsi="Garamond"/>
          <w:color w:val="auto"/>
          <w:sz w:val="23"/>
          <w:szCs w:val="23"/>
        </w:rPr>
        <w:t xml:space="preserve">“Broken Silence: Multiethnic and Multicultural Movements in Guatemala,” paper presented at GAPS Annual Conference “Global Governance &amp; Sustainable Communities,” Tampa, FL April 12, 2013 </w:t>
      </w:r>
    </w:p>
    <w:p w14:paraId="695530E2" w14:textId="77777777" w:rsidR="00002AAA" w:rsidRDefault="00002AAA" w:rsidP="00002AAA">
      <w:pPr>
        <w:pStyle w:val="Default"/>
        <w:rPr>
          <w:rFonts w:ascii="Garamond" w:hAnsi="Garamond"/>
          <w:b/>
          <w:bCs/>
          <w:sz w:val="23"/>
          <w:szCs w:val="23"/>
        </w:rPr>
      </w:pPr>
      <w:r>
        <w:rPr>
          <w:rFonts w:ascii="Garamond" w:hAnsi="Garamond"/>
          <w:b/>
          <w:bCs/>
          <w:sz w:val="23"/>
          <w:szCs w:val="23"/>
        </w:rPr>
        <w:t>_________________________________________________________________________________</w:t>
      </w:r>
    </w:p>
    <w:p w14:paraId="04413ECC" w14:textId="0DDAF947" w:rsidR="00002AAA" w:rsidRDefault="00002AAA" w:rsidP="00002AAA">
      <w:pPr>
        <w:pStyle w:val="Default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lastRenderedPageBreak/>
        <w:t xml:space="preserve">Professional Talks </w:t>
      </w:r>
      <w:r w:rsidR="00106315">
        <w:rPr>
          <w:rFonts w:ascii="Garamond" w:hAnsi="Garamond"/>
          <w:b/>
          <w:bCs/>
          <w:sz w:val="28"/>
          <w:szCs w:val="28"/>
        </w:rPr>
        <w:t>&amp;</w:t>
      </w:r>
      <w:r>
        <w:rPr>
          <w:rFonts w:ascii="Garamond" w:hAnsi="Garamond"/>
          <w:b/>
          <w:bCs/>
          <w:sz w:val="28"/>
          <w:szCs w:val="28"/>
        </w:rPr>
        <w:t xml:space="preserve"> Presentations</w:t>
      </w:r>
    </w:p>
    <w:p w14:paraId="49ED13C3" w14:textId="77777777" w:rsidR="00C20542" w:rsidRDefault="00C20542" w:rsidP="002E1747">
      <w:pPr>
        <w:pStyle w:val="Default"/>
        <w:rPr>
          <w:rFonts w:ascii="Garamond" w:hAnsi="Garamond"/>
          <w:b/>
          <w:bCs/>
          <w:color w:val="auto"/>
          <w:sz w:val="23"/>
          <w:szCs w:val="23"/>
        </w:rPr>
      </w:pPr>
    </w:p>
    <w:p w14:paraId="488FEAE0" w14:textId="65685A0F" w:rsidR="005440B8" w:rsidRDefault="005440B8" w:rsidP="00236289">
      <w:pPr>
        <w:pStyle w:val="Default"/>
        <w:rPr>
          <w:rFonts w:ascii="Garamond" w:hAnsi="Garamond"/>
          <w:color w:val="auto"/>
          <w:sz w:val="23"/>
          <w:szCs w:val="23"/>
        </w:rPr>
      </w:pPr>
      <w:r>
        <w:rPr>
          <w:rFonts w:ascii="Garamond" w:hAnsi="Garamond"/>
          <w:color w:val="auto"/>
          <w:sz w:val="23"/>
          <w:szCs w:val="23"/>
        </w:rPr>
        <w:t>“Human Trafficking Today,” National Mississippi River Museum and Aquarium, Spring, 2027 (forthcoming)</w:t>
      </w:r>
    </w:p>
    <w:p w14:paraId="2B6FA15B" w14:textId="77777777" w:rsidR="005440B8" w:rsidRDefault="005440B8" w:rsidP="00236289">
      <w:pPr>
        <w:pStyle w:val="Default"/>
        <w:rPr>
          <w:rFonts w:ascii="Garamond" w:hAnsi="Garamond"/>
          <w:color w:val="auto"/>
          <w:sz w:val="23"/>
          <w:szCs w:val="23"/>
        </w:rPr>
      </w:pPr>
    </w:p>
    <w:p w14:paraId="143DCDDE" w14:textId="549DE611" w:rsidR="003427BE" w:rsidRDefault="003427BE" w:rsidP="00236289">
      <w:pPr>
        <w:pStyle w:val="Default"/>
        <w:rPr>
          <w:rFonts w:ascii="Garamond" w:hAnsi="Garamond"/>
          <w:color w:val="auto"/>
          <w:sz w:val="23"/>
          <w:szCs w:val="23"/>
        </w:rPr>
      </w:pPr>
      <w:r>
        <w:rPr>
          <w:rFonts w:ascii="Garamond" w:hAnsi="Garamond"/>
          <w:color w:val="auto"/>
          <w:sz w:val="23"/>
          <w:szCs w:val="23"/>
        </w:rPr>
        <w:t>“Human Rights and Immigration,” Centenary College of Louisiana, November 6, 2025</w:t>
      </w:r>
    </w:p>
    <w:p w14:paraId="441D99B0" w14:textId="77777777" w:rsidR="003427BE" w:rsidRDefault="003427BE" w:rsidP="00236289">
      <w:pPr>
        <w:pStyle w:val="Default"/>
        <w:rPr>
          <w:rFonts w:ascii="Garamond" w:hAnsi="Garamond"/>
          <w:color w:val="auto"/>
          <w:sz w:val="23"/>
          <w:szCs w:val="23"/>
        </w:rPr>
      </w:pPr>
    </w:p>
    <w:p w14:paraId="25F59B1B" w14:textId="4A254E68" w:rsidR="003427BE" w:rsidRDefault="003427BE" w:rsidP="00236289">
      <w:pPr>
        <w:pStyle w:val="Default"/>
        <w:rPr>
          <w:rFonts w:ascii="Garamond" w:hAnsi="Garamond"/>
          <w:color w:val="auto"/>
          <w:sz w:val="23"/>
          <w:szCs w:val="23"/>
        </w:rPr>
      </w:pPr>
      <w:r>
        <w:rPr>
          <w:rFonts w:ascii="Garamond" w:hAnsi="Garamond"/>
          <w:color w:val="auto"/>
          <w:sz w:val="23"/>
          <w:szCs w:val="23"/>
        </w:rPr>
        <w:t>“Local, State, and Federal Authority,” Immigration Event, Centenary College of Louisiana, October 1, 2025</w:t>
      </w:r>
    </w:p>
    <w:p w14:paraId="3A5AD835" w14:textId="77777777" w:rsidR="003427BE" w:rsidRDefault="003427BE" w:rsidP="00236289">
      <w:pPr>
        <w:pStyle w:val="Default"/>
        <w:rPr>
          <w:rFonts w:ascii="Garamond" w:hAnsi="Garamond"/>
          <w:color w:val="auto"/>
          <w:sz w:val="23"/>
          <w:szCs w:val="23"/>
        </w:rPr>
      </w:pPr>
    </w:p>
    <w:p w14:paraId="2B9EFB34" w14:textId="5B2CC722" w:rsidR="00930ADE" w:rsidRDefault="00930ADE" w:rsidP="00236289">
      <w:pPr>
        <w:pStyle w:val="Default"/>
        <w:rPr>
          <w:rFonts w:ascii="Garamond" w:hAnsi="Garamond"/>
          <w:color w:val="auto"/>
          <w:sz w:val="23"/>
          <w:szCs w:val="23"/>
        </w:rPr>
      </w:pPr>
      <w:r>
        <w:rPr>
          <w:rFonts w:ascii="Garamond" w:hAnsi="Garamond"/>
          <w:color w:val="auto"/>
          <w:sz w:val="23"/>
          <w:szCs w:val="23"/>
        </w:rPr>
        <w:t>“Immigration, the USA, and Where We Fit,” Know Your Rights Event, Gulf Coast State College, December 4, 2024</w:t>
      </w:r>
    </w:p>
    <w:p w14:paraId="301CBC9A" w14:textId="77777777" w:rsidR="00930ADE" w:rsidRDefault="00930ADE" w:rsidP="00236289">
      <w:pPr>
        <w:pStyle w:val="Default"/>
        <w:rPr>
          <w:rFonts w:ascii="Garamond" w:hAnsi="Garamond"/>
          <w:color w:val="auto"/>
          <w:sz w:val="23"/>
          <w:szCs w:val="23"/>
        </w:rPr>
      </w:pPr>
    </w:p>
    <w:p w14:paraId="7B1CF39C" w14:textId="53E5A2AF" w:rsidR="00237F3C" w:rsidRDefault="00237F3C" w:rsidP="00236289">
      <w:pPr>
        <w:pStyle w:val="Default"/>
        <w:rPr>
          <w:rFonts w:ascii="Garamond" w:hAnsi="Garamond"/>
          <w:color w:val="auto"/>
          <w:sz w:val="23"/>
          <w:szCs w:val="23"/>
        </w:rPr>
      </w:pPr>
      <w:r>
        <w:rPr>
          <w:rFonts w:ascii="Garamond" w:hAnsi="Garamond"/>
          <w:color w:val="auto"/>
          <w:sz w:val="23"/>
          <w:szCs w:val="23"/>
        </w:rPr>
        <w:t>“Criminal Governance in Central America,” Washington Model Organization of American States, Shippensburg University, February 6, 2024</w:t>
      </w:r>
    </w:p>
    <w:p w14:paraId="321DA143" w14:textId="77777777" w:rsidR="00237F3C" w:rsidRDefault="00237F3C" w:rsidP="00236289">
      <w:pPr>
        <w:pStyle w:val="Default"/>
        <w:rPr>
          <w:rFonts w:ascii="Garamond" w:hAnsi="Garamond"/>
          <w:color w:val="auto"/>
          <w:sz w:val="23"/>
          <w:szCs w:val="23"/>
        </w:rPr>
      </w:pPr>
    </w:p>
    <w:p w14:paraId="25CE6954" w14:textId="20BA9CC9" w:rsidR="00EB5CFC" w:rsidRPr="00EB5CFC" w:rsidRDefault="00EB5CFC" w:rsidP="00236289">
      <w:pPr>
        <w:pStyle w:val="Default"/>
        <w:rPr>
          <w:rFonts w:ascii="Garamond" w:hAnsi="Garamond"/>
          <w:color w:val="auto"/>
          <w:sz w:val="23"/>
          <w:szCs w:val="23"/>
        </w:rPr>
      </w:pPr>
      <w:r>
        <w:rPr>
          <w:rFonts w:ascii="Garamond" w:hAnsi="Garamond"/>
          <w:color w:val="auto"/>
          <w:sz w:val="23"/>
          <w:szCs w:val="23"/>
        </w:rPr>
        <w:t xml:space="preserve">“Nicaragua: Country Conditions,” </w:t>
      </w:r>
      <w:r w:rsidRPr="00EB5CFC">
        <w:rPr>
          <w:rFonts w:ascii="Garamond" w:hAnsi="Garamond"/>
          <w:i/>
          <w:iCs/>
          <w:color w:val="auto"/>
          <w:sz w:val="23"/>
          <w:szCs w:val="23"/>
        </w:rPr>
        <w:t>Representing Asylum Applicants from Nicaragua</w:t>
      </w:r>
      <w:r>
        <w:rPr>
          <w:rFonts w:ascii="Garamond" w:hAnsi="Garamond"/>
          <w:i/>
          <w:iCs/>
          <w:color w:val="auto"/>
          <w:sz w:val="23"/>
          <w:szCs w:val="23"/>
        </w:rPr>
        <w:t xml:space="preserve">, </w:t>
      </w:r>
      <w:r>
        <w:rPr>
          <w:rFonts w:ascii="Garamond" w:hAnsi="Garamond"/>
          <w:color w:val="auto"/>
          <w:sz w:val="23"/>
          <w:szCs w:val="23"/>
        </w:rPr>
        <w:t>San Francisco Bar Association, Continuing Legal Education, Nov 29, 2023</w:t>
      </w:r>
    </w:p>
    <w:p w14:paraId="1FA262DE" w14:textId="77777777" w:rsidR="00EB5CFC" w:rsidRDefault="00EB5CFC" w:rsidP="00236289">
      <w:pPr>
        <w:pStyle w:val="Default"/>
        <w:rPr>
          <w:rFonts w:ascii="Garamond" w:hAnsi="Garamond"/>
          <w:color w:val="auto"/>
          <w:sz w:val="23"/>
          <w:szCs w:val="23"/>
        </w:rPr>
      </w:pPr>
    </w:p>
    <w:p w14:paraId="6AE0B5FF" w14:textId="7AAB7B34" w:rsidR="00236289" w:rsidRDefault="00236289" w:rsidP="00236289">
      <w:pPr>
        <w:pStyle w:val="Default"/>
        <w:rPr>
          <w:rFonts w:ascii="Garamond" w:hAnsi="Garamond"/>
          <w:color w:val="auto"/>
          <w:sz w:val="23"/>
          <w:szCs w:val="23"/>
        </w:rPr>
      </w:pPr>
      <w:r>
        <w:rPr>
          <w:rFonts w:ascii="Garamond" w:hAnsi="Garamond"/>
          <w:color w:val="auto"/>
          <w:sz w:val="23"/>
          <w:szCs w:val="23"/>
        </w:rPr>
        <w:t>“</w:t>
      </w:r>
      <w:r w:rsidRPr="003204EF">
        <w:rPr>
          <w:rFonts w:ascii="Garamond" w:hAnsi="Garamond"/>
          <w:color w:val="auto"/>
          <w:sz w:val="23"/>
          <w:szCs w:val="23"/>
        </w:rPr>
        <w:t>Coerced Criminality in the Northern Triangle: Understanding MS 13 and M 18</w:t>
      </w:r>
      <w:r>
        <w:rPr>
          <w:rFonts w:ascii="Garamond" w:hAnsi="Garamond"/>
          <w:color w:val="auto"/>
          <w:sz w:val="23"/>
          <w:szCs w:val="23"/>
        </w:rPr>
        <w:t xml:space="preserve">,” Miniature Course, </w:t>
      </w:r>
      <w:proofErr w:type="spellStart"/>
      <w:r w:rsidRPr="003204EF">
        <w:rPr>
          <w:rFonts w:ascii="Garamond" w:hAnsi="Garamond"/>
          <w:color w:val="auto"/>
          <w:sz w:val="23"/>
          <w:szCs w:val="23"/>
        </w:rPr>
        <w:t>Osher</w:t>
      </w:r>
      <w:proofErr w:type="spellEnd"/>
      <w:r w:rsidRPr="003204EF">
        <w:rPr>
          <w:rFonts w:ascii="Garamond" w:hAnsi="Garamond"/>
          <w:color w:val="auto"/>
          <w:sz w:val="23"/>
          <w:szCs w:val="23"/>
        </w:rPr>
        <w:t xml:space="preserve"> Lifelong Learning Institutes</w:t>
      </w:r>
      <w:r>
        <w:rPr>
          <w:rFonts w:ascii="Garamond" w:hAnsi="Garamond"/>
          <w:color w:val="auto"/>
          <w:sz w:val="23"/>
          <w:szCs w:val="23"/>
        </w:rPr>
        <w:t xml:space="preserve"> (OLLI), Oct 26, 2023</w:t>
      </w:r>
    </w:p>
    <w:p w14:paraId="6D2C1ADB" w14:textId="77777777" w:rsidR="00236289" w:rsidRDefault="00236289" w:rsidP="00002AAA">
      <w:pPr>
        <w:pStyle w:val="Default"/>
        <w:rPr>
          <w:rFonts w:ascii="Garamond" w:hAnsi="Garamond"/>
          <w:color w:val="auto"/>
          <w:sz w:val="23"/>
          <w:szCs w:val="23"/>
        </w:rPr>
      </w:pPr>
    </w:p>
    <w:p w14:paraId="4F37E9CA" w14:textId="63912913" w:rsidR="00F56332" w:rsidRDefault="00F56332" w:rsidP="00F56332">
      <w:pPr>
        <w:pStyle w:val="Default"/>
        <w:rPr>
          <w:rFonts w:ascii="Garamond" w:hAnsi="Garamond"/>
          <w:color w:val="auto"/>
          <w:sz w:val="23"/>
          <w:szCs w:val="23"/>
        </w:rPr>
      </w:pPr>
      <w:r>
        <w:rPr>
          <w:rFonts w:ascii="Garamond" w:hAnsi="Garamond"/>
          <w:color w:val="auto"/>
          <w:sz w:val="23"/>
          <w:szCs w:val="23"/>
        </w:rPr>
        <w:t xml:space="preserve">“Panama’s Human Rights Dilemma,” Panama City </w:t>
      </w:r>
      <w:r w:rsidR="005641FC">
        <w:rPr>
          <w:rFonts w:ascii="Garamond" w:hAnsi="Garamond"/>
          <w:color w:val="auto"/>
          <w:sz w:val="23"/>
          <w:szCs w:val="23"/>
        </w:rPr>
        <w:t>Civic Presentation</w:t>
      </w:r>
      <w:r>
        <w:rPr>
          <w:rFonts w:ascii="Garamond" w:hAnsi="Garamond"/>
          <w:color w:val="auto"/>
          <w:sz w:val="23"/>
          <w:szCs w:val="23"/>
        </w:rPr>
        <w:t>, Oct 20, 2023</w:t>
      </w:r>
    </w:p>
    <w:p w14:paraId="3401F0D3" w14:textId="77777777" w:rsidR="00F56332" w:rsidRDefault="00F56332" w:rsidP="00002AAA">
      <w:pPr>
        <w:pStyle w:val="Default"/>
        <w:rPr>
          <w:rFonts w:ascii="Garamond" w:hAnsi="Garamond"/>
          <w:color w:val="auto"/>
          <w:sz w:val="23"/>
          <w:szCs w:val="23"/>
        </w:rPr>
      </w:pPr>
    </w:p>
    <w:p w14:paraId="32BFC505" w14:textId="2F10D681" w:rsidR="00C24C51" w:rsidRPr="00C24C51" w:rsidRDefault="00C24C51" w:rsidP="00002AAA">
      <w:pPr>
        <w:pStyle w:val="Default"/>
        <w:rPr>
          <w:rFonts w:ascii="Garamond" w:hAnsi="Garamond"/>
          <w:color w:val="auto"/>
          <w:sz w:val="23"/>
          <w:szCs w:val="23"/>
        </w:rPr>
      </w:pPr>
      <w:r>
        <w:rPr>
          <w:rFonts w:ascii="Garamond" w:hAnsi="Garamond"/>
          <w:color w:val="auto"/>
          <w:sz w:val="23"/>
          <w:szCs w:val="23"/>
        </w:rPr>
        <w:t xml:space="preserve">College of Charleston, Charleston, SC, “Understanding Gang Dynamics and Forced Recruitment,” </w:t>
      </w:r>
      <w:r>
        <w:rPr>
          <w:rFonts w:ascii="Garamond" w:hAnsi="Garamond"/>
          <w:i/>
          <w:iCs/>
          <w:color w:val="auto"/>
          <w:sz w:val="23"/>
          <w:szCs w:val="23"/>
        </w:rPr>
        <w:t>Special Topics in Latin America</w:t>
      </w:r>
      <w:r>
        <w:rPr>
          <w:rFonts w:ascii="Garamond" w:hAnsi="Garamond"/>
          <w:color w:val="auto"/>
          <w:sz w:val="23"/>
          <w:szCs w:val="23"/>
        </w:rPr>
        <w:t>. 2023</w:t>
      </w:r>
    </w:p>
    <w:p w14:paraId="59A75988" w14:textId="77777777" w:rsidR="00C24C51" w:rsidRDefault="00C24C51" w:rsidP="00002AAA">
      <w:pPr>
        <w:pStyle w:val="Default"/>
        <w:rPr>
          <w:rFonts w:ascii="Garamond" w:hAnsi="Garamond"/>
          <w:color w:val="auto"/>
          <w:sz w:val="23"/>
          <w:szCs w:val="23"/>
        </w:rPr>
      </w:pPr>
    </w:p>
    <w:p w14:paraId="35B2569D" w14:textId="527DB160" w:rsidR="00426D63" w:rsidRDefault="00426D63" w:rsidP="00002AAA">
      <w:pPr>
        <w:pStyle w:val="Default"/>
        <w:rPr>
          <w:rFonts w:ascii="Garamond" w:hAnsi="Garamond"/>
          <w:color w:val="auto"/>
          <w:sz w:val="23"/>
          <w:szCs w:val="23"/>
        </w:rPr>
      </w:pPr>
      <w:r>
        <w:rPr>
          <w:rFonts w:ascii="Garamond" w:hAnsi="Garamond"/>
          <w:color w:val="auto"/>
          <w:sz w:val="23"/>
          <w:szCs w:val="23"/>
        </w:rPr>
        <w:t xml:space="preserve">Stanford University, Stanford, CA, “Coerced Recruitment and Asylum.” </w:t>
      </w:r>
      <w:r w:rsidRPr="00426D63">
        <w:rPr>
          <w:rFonts w:ascii="Garamond" w:hAnsi="Garamond"/>
          <w:i/>
          <w:iCs/>
          <w:color w:val="auto"/>
          <w:sz w:val="23"/>
          <w:szCs w:val="23"/>
        </w:rPr>
        <w:t>Migration, Asylum, and Human Rights at the Border</w:t>
      </w:r>
      <w:r>
        <w:rPr>
          <w:rFonts w:ascii="Garamond" w:hAnsi="Garamond"/>
          <w:i/>
          <w:iCs/>
          <w:color w:val="auto"/>
          <w:sz w:val="23"/>
          <w:szCs w:val="23"/>
        </w:rPr>
        <w:t xml:space="preserve">. </w:t>
      </w:r>
      <w:r w:rsidRPr="00426D63">
        <w:rPr>
          <w:rFonts w:ascii="Garamond" w:hAnsi="Garamond"/>
          <w:color w:val="auto"/>
          <w:sz w:val="23"/>
          <w:szCs w:val="23"/>
        </w:rPr>
        <w:t>2022</w:t>
      </w:r>
    </w:p>
    <w:p w14:paraId="59E0EC47" w14:textId="77777777" w:rsidR="00426D63" w:rsidRDefault="00426D63" w:rsidP="00002AAA">
      <w:pPr>
        <w:pStyle w:val="Default"/>
        <w:rPr>
          <w:rFonts w:ascii="Garamond" w:hAnsi="Garamond"/>
          <w:color w:val="auto"/>
          <w:sz w:val="23"/>
          <w:szCs w:val="23"/>
        </w:rPr>
      </w:pPr>
    </w:p>
    <w:p w14:paraId="14D1E473" w14:textId="42E065E8" w:rsidR="00002AAA" w:rsidRDefault="002E1747" w:rsidP="00002AAA">
      <w:pPr>
        <w:pStyle w:val="Default"/>
        <w:rPr>
          <w:rFonts w:ascii="Garamond" w:hAnsi="Garamond"/>
          <w:color w:val="auto"/>
          <w:sz w:val="23"/>
          <w:szCs w:val="23"/>
        </w:rPr>
      </w:pPr>
      <w:r w:rsidRPr="002E1747">
        <w:rPr>
          <w:rFonts w:ascii="Garamond" w:hAnsi="Garamond"/>
          <w:color w:val="auto"/>
          <w:sz w:val="23"/>
          <w:szCs w:val="23"/>
        </w:rPr>
        <w:t xml:space="preserve">League of Women Voters, </w:t>
      </w:r>
      <w:r w:rsidR="00002AAA">
        <w:rPr>
          <w:rFonts w:ascii="Garamond" w:hAnsi="Garamond"/>
          <w:color w:val="auto"/>
          <w:sz w:val="23"/>
          <w:szCs w:val="23"/>
        </w:rPr>
        <w:t>Bellingham, WA</w:t>
      </w:r>
      <w:r w:rsidRPr="002E1747">
        <w:rPr>
          <w:rFonts w:ascii="Garamond" w:hAnsi="Garamond"/>
          <w:color w:val="auto"/>
          <w:sz w:val="23"/>
          <w:szCs w:val="23"/>
        </w:rPr>
        <w:t xml:space="preserve">, “Is There a Better Way to Elect a </w:t>
      </w:r>
      <w:proofErr w:type="gramStart"/>
      <w:r w:rsidRPr="002E1747">
        <w:rPr>
          <w:rFonts w:ascii="Garamond" w:hAnsi="Garamond"/>
          <w:color w:val="auto"/>
          <w:sz w:val="23"/>
          <w:szCs w:val="23"/>
        </w:rPr>
        <w:t>President?:</w:t>
      </w:r>
      <w:proofErr w:type="gramEnd"/>
      <w:r w:rsidRPr="002E1747">
        <w:rPr>
          <w:rFonts w:ascii="Garamond" w:hAnsi="Garamond"/>
          <w:color w:val="auto"/>
          <w:sz w:val="23"/>
          <w:szCs w:val="23"/>
        </w:rPr>
        <w:t xml:space="preserve"> A Discussion of the Electoral College.” </w:t>
      </w:r>
      <w:r w:rsidR="00002AAA">
        <w:rPr>
          <w:rFonts w:ascii="Garamond" w:hAnsi="Garamond"/>
          <w:color w:val="auto"/>
          <w:sz w:val="23"/>
          <w:szCs w:val="23"/>
        </w:rPr>
        <w:t>2019</w:t>
      </w:r>
    </w:p>
    <w:p w14:paraId="56C384E2" w14:textId="77777777" w:rsidR="00002AAA" w:rsidRDefault="00002AAA" w:rsidP="00002AAA">
      <w:pPr>
        <w:pStyle w:val="Default"/>
        <w:rPr>
          <w:rFonts w:ascii="Garamond" w:hAnsi="Garamond"/>
          <w:color w:val="auto"/>
          <w:sz w:val="23"/>
          <w:szCs w:val="23"/>
        </w:rPr>
      </w:pPr>
    </w:p>
    <w:p w14:paraId="21F11D02" w14:textId="222515FF" w:rsidR="002E1747" w:rsidRDefault="002E1747" w:rsidP="00002AAA">
      <w:pPr>
        <w:pStyle w:val="Default"/>
        <w:rPr>
          <w:rFonts w:ascii="Garamond" w:hAnsi="Garamond"/>
          <w:color w:val="auto"/>
          <w:sz w:val="23"/>
          <w:szCs w:val="23"/>
        </w:rPr>
      </w:pPr>
      <w:r w:rsidRPr="002E1747">
        <w:rPr>
          <w:rFonts w:ascii="Garamond" w:hAnsi="Garamond"/>
          <w:color w:val="auto"/>
          <w:sz w:val="23"/>
          <w:szCs w:val="23"/>
        </w:rPr>
        <w:t xml:space="preserve">International Studies Society, </w:t>
      </w:r>
      <w:r w:rsidR="00002AAA">
        <w:rPr>
          <w:rFonts w:ascii="Garamond" w:hAnsi="Garamond"/>
          <w:color w:val="auto"/>
          <w:sz w:val="23"/>
          <w:szCs w:val="23"/>
        </w:rPr>
        <w:t>Tampa, FL</w:t>
      </w:r>
      <w:r w:rsidRPr="002E1747">
        <w:rPr>
          <w:rFonts w:ascii="Garamond" w:hAnsi="Garamond"/>
          <w:color w:val="auto"/>
          <w:sz w:val="23"/>
          <w:szCs w:val="23"/>
        </w:rPr>
        <w:t xml:space="preserve">, “Discussing Trump’s Executive Order on Immigration: The Refugee Ban and its Global Impacts.” </w:t>
      </w:r>
      <w:r w:rsidR="00002AAA">
        <w:rPr>
          <w:rFonts w:ascii="Garamond" w:hAnsi="Garamond"/>
          <w:color w:val="auto"/>
          <w:sz w:val="23"/>
          <w:szCs w:val="23"/>
        </w:rPr>
        <w:t>2017</w:t>
      </w:r>
    </w:p>
    <w:p w14:paraId="03C98965" w14:textId="77777777" w:rsidR="00002AAA" w:rsidRPr="002E1747" w:rsidRDefault="00002AAA" w:rsidP="00002AAA">
      <w:pPr>
        <w:pStyle w:val="Default"/>
        <w:rPr>
          <w:rFonts w:ascii="Garamond" w:hAnsi="Garamond"/>
          <w:color w:val="auto"/>
          <w:sz w:val="23"/>
          <w:szCs w:val="23"/>
        </w:rPr>
      </w:pPr>
    </w:p>
    <w:p w14:paraId="39F297F7" w14:textId="4F2DE2AD" w:rsidR="002E1747" w:rsidRDefault="002E1747" w:rsidP="002E1747">
      <w:pPr>
        <w:pStyle w:val="Default"/>
        <w:rPr>
          <w:rFonts w:ascii="Garamond" w:hAnsi="Garamond"/>
          <w:color w:val="auto"/>
          <w:sz w:val="23"/>
          <w:szCs w:val="23"/>
        </w:rPr>
      </w:pPr>
      <w:r w:rsidRPr="002E1747">
        <w:rPr>
          <w:rFonts w:ascii="Garamond" w:hAnsi="Garamond"/>
          <w:color w:val="auto"/>
          <w:sz w:val="23"/>
          <w:szCs w:val="23"/>
        </w:rPr>
        <w:t xml:space="preserve">Florida Department of Health, </w:t>
      </w:r>
      <w:r w:rsidR="00002AAA">
        <w:rPr>
          <w:rFonts w:ascii="Garamond" w:hAnsi="Garamond"/>
          <w:color w:val="auto"/>
          <w:sz w:val="23"/>
          <w:szCs w:val="23"/>
        </w:rPr>
        <w:t xml:space="preserve">Barstow, FL, </w:t>
      </w:r>
      <w:r w:rsidRPr="002E1747">
        <w:rPr>
          <w:rFonts w:ascii="Garamond" w:hAnsi="Garamond"/>
          <w:color w:val="auto"/>
          <w:sz w:val="23"/>
          <w:szCs w:val="23"/>
        </w:rPr>
        <w:t xml:space="preserve">“Persistent Slavery: Trafficking in Persons and the Modern-Day Slave.” </w:t>
      </w:r>
      <w:r w:rsidR="00002AAA">
        <w:rPr>
          <w:rFonts w:ascii="Garamond" w:hAnsi="Garamond"/>
          <w:color w:val="auto"/>
          <w:sz w:val="23"/>
          <w:szCs w:val="23"/>
        </w:rPr>
        <w:t>2016</w:t>
      </w:r>
    </w:p>
    <w:p w14:paraId="2314ABDB" w14:textId="77777777" w:rsidR="00002AAA" w:rsidRDefault="00002AAA" w:rsidP="002E1747">
      <w:pPr>
        <w:pStyle w:val="Default"/>
        <w:rPr>
          <w:rFonts w:ascii="Garamond" w:hAnsi="Garamond"/>
          <w:color w:val="auto"/>
          <w:sz w:val="23"/>
          <w:szCs w:val="23"/>
        </w:rPr>
      </w:pPr>
    </w:p>
    <w:p w14:paraId="2ABCA816" w14:textId="46819027" w:rsidR="00C24C51" w:rsidRDefault="002E1747" w:rsidP="002E1747">
      <w:pPr>
        <w:pStyle w:val="Default"/>
        <w:rPr>
          <w:rFonts w:ascii="Garamond" w:hAnsi="Garamond"/>
          <w:color w:val="auto"/>
          <w:sz w:val="23"/>
          <w:szCs w:val="23"/>
        </w:rPr>
      </w:pPr>
      <w:r w:rsidRPr="002E1747">
        <w:rPr>
          <w:rFonts w:ascii="Garamond" w:hAnsi="Garamond"/>
          <w:color w:val="auto"/>
          <w:sz w:val="23"/>
          <w:szCs w:val="23"/>
        </w:rPr>
        <w:t xml:space="preserve">International Studies Society, </w:t>
      </w:r>
      <w:r w:rsidR="00002AAA">
        <w:rPr>
          <w:rFonts w:ascii="Garamond" w:hAnsi="Garamond"/>
          <w:color w:val="auto"/>
          <w:sz w:val="23"/>
          <w:szCs w:val="23"/>
        </w:rPr>
        <w:t>Tampa, FL</w:t>
      </w:r>
      <w:r w:rsidRPr="002E1747">
        <w:rPr>
          <w:rFonts w:ascii="Garamond" w:hAnsi="Garamond"/>
          <w:color w:val="auto"/>
          <w:sz w:val="23"/>
          <w:szCs w:val="23"/>
        </w:rPr>
        <w:t xml:space="preserve">, “Adaptive Slavery: Trafficking in Persons as </w:t>
      </w:r>
      <w:r w:rsidR="00C54BE9" w:rsidRPr="002E1747">
        <w:rPr>
          <w:rFonts w:ascii="Garamond" w:hAnsi="Garamond"/>
          <w:color w:val="auto"/>
          <w:sz w:val="23"/>
          <w:szCs w:val="23"/>
        </w:rPr>
        <w:t>Modern-Day</w:t>
      </w:r>
      <w:r w:rsidRPr="002E1747">
        <w:rPr>
          <w:rFonts w:ascii="Garamond" w:hAnsi="Garamond"/>
          <w:color w:val="auto"/>
          <w:sz w:val="23"/>
          <w:szCs w:val="23"/>
        </w:rPr>
        <w:t xml:space="preserve"> Slavery.” </w:t>
      </w:r>
      <w:r w:rsidR="00002AAA">
        <w:rPr>
          <w:rFonts w:ascii="Garamond" w:hAnsi="Garamond"/>
          <w:color w:val="auto"/>
          <w:sz w:val="23"/>
          <w:szCs w:val="23"/>
        </w:rPr>
        <w:t>2016</w:t>
      </w:r>
    </w:p>
    <w:p w14:paraId="5439ED56" w14:textId="29CEC48E" w:rsidR="00002AAA" w:rsidRDefault="00002AAA" w:rsidP="00DD1EBD">
      <w:pPr>
        <w:rPr>
          <w:rFonts w:ascii="Garamond" w:hAnsi="Garamond"/>
          <w:b/>
          <w:bCs/>
          <w:sz w:val="23"/>
          <w:szCs w:val="23"/>
        </w:rPr>
      </w:pPr>
      <w:r>
        <w:rPr>
          <w:rFonts w:ascii="Garamond" w:hAnsi="Garamond"/>
          <w:b/>
          <w:bCs/>
          <w:sz w:val="23"/>
          <w:szCs w:val="23"/>
        </w:rPr>
        <w:t>_________________________________________________________________________________</w:t>
      </w:r>
    </w:p>
    <w:p w14:paraId="4D52DA80" w14:textId="3A2A0313" w:rsidR="00002AAA" w:rsidRDefault="00191FFB" w:rsidP="008E133E">
      <w:pPr>
        <w:pStyle w:val="Default"/>
        <w:spacing w:before="120" w:after="120" w:line="276" w:lineRule="auto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>Scholarships,</w:t>
      </w:r>
      <w:r w:rsidR="00002AAA">
        <w:rPr>
          <w:rFonts w:ascii="Garamond" w:hAnsi="Garamond"/>
          <w:b/>
          <w:bCs/>
          <w:sz w:val="28"/>
          <w:szCs w:val="28"/>
        </w:rPr>
        <w:t xml:space="preserve"> Fellowships, Awards</w:t>
      </w:r>
    </w:p>
    <w:p w14:paraId="71769B4E" w14:textId="6855280D" w:rsidR="00F4631B" w:rsidRDefault="00F4631B" w:rsidP="00F4631B">
      <w:pPr>
        <w:pStyle w:val="Default"/>
        <w:spacing w:before="120" w:after="120" w:line="276" w:lineRule="auto"/>
        <w:rPr>
          <w:rFonts w:ascii="Garamond" w:hAnsi="Garamond"/>
          <w:color w:val="auto"/>
          <w:sz w:val="23"/>
          <w:szCs w:val="23"/>
        </w:rPr>
      </w:pPr>
      <w:r>
        <w:rPr>
          <w:rFonts w:ascii="Garamond" w:hAnsi="Garamond"/>
          <w:color w:val="auto"/>
          <w:sz w:val="23"/>
          <w:szCs w:val="23"/>
        </w:rPr>
        <w:t>Outstanding Achievement Award, (nominated), 2025</w:t>
      </w:r>
    </w:p>
    <w:p w14:paraId="66046BBE" w14:textId="586B765A" w:rsidR="00487C05" w:rsidRDefault="00487C05" w:rsidP="008E133E">
      <w:pPr>
        <w:pStyle w:val="Default"/>
        <w:spacing w:before="120" w:after="120" w:line="276" w:lineRule="auto"/>
        <w:rPr>
          <w:rFonts w:ascii="Garamond" w:hAnsi="Garamond"/>
          <w:color w:val="auto"/>
          <w:sz w:val="23"/>
          <w:szCs w:val="23"/>
        </w:rPr>
      </w:pPr>
      <w:r>
        <w:rPr>
          <w:rFonts w:ascii="Garamond" w:hAnsi="Garamond"/>
          <w:color w:val="auto"/>
          <w:sz w:val="23"/>
          <w:szCs w:val="23"/>
        </w:rPr>
        <w:t xml:space="preserve">Outstanding Achievement Award, </w:t>
      </w:r>
      <w:r w:rsidR="00373001">
        <w:rPr>
          <w:rFonts w:ascii="Garamond" w:hAnsi="Garamond"/>
          <w:color w:val="auto"/>
          <w:sz w:val="23"/>
          <w:szCs w:val="23"/>
        </w:rPr>
        <w:t>(nominated)</w:t>
      </w:r>
      <w:r>
        <w:rPr>
          <w:rFonts w:ascii="Garamond" w:hAnsi="Garamond"/>
          <w:color w:val="auto"/>
          <w:sz w:val="23"/>
          <w:szCs w:val="23"/>
        </w:rPr>
        <w:t>, 2024</w:t>
      </w:r>
    </w:p>
    <w:p w14:paraId="294C1326" w14:textId="3917EDA3" w:rsidR="00D70972" w:rsidRDefault="00D70972" w:rsidP="008E133E">
      <w:pPr>
        <w:pStyle w:val="Default"/>
        <w:spacing w:before="120" w:after="120" w:line="276" w:lineRule="auto"/>
        <w:rPr>
          <w:rFonts w:ascii="Garamond" w:hAnsi="Garamond"/>
          <w:color w:val="auto"/>
          <w:sz w:val="23"/>
          <w:szCs w:val="23"/>
        </w:rPr>
      </w:pPr>
      <w:r w:rsidRPr="00D70972">
        <w:rPr>
          <w:rFonts w:ascii="Garamond" w:hAnsi="Garamond"/>
          <w:color w:val="auto"/>
          <w:sz w:val="23"/>
          <w:szCs w:val="23"/>
        </w:rPr>
        <w:t>Artinian Award</w:t>
      </w:r>
      <w:r>
        <w:rPr>
          <w:rFonts w:ascii="Garamond" w:hAnsi="Garamond"/>
          <w:color w:val="auto"/>
          <w:sz w:val="23"/>
          <w:szCs w:val="23"/>
        </w:rPr>
        <w:t xml:space="preserve">, </w:t>
      </w:r>
      <w:r w:rsidRPr="00C42A7E">
        <w:rPr>
          <w:rFonts w:ascii="Garamond" w:hAnsi="Garamond"/>
          <w:color w:val="auto"/>
          <w:sz w:val="23"/>
          <w:szCs w:val="23"/>
        </w:rPr>
        <w:t>Southern Political Science Association</w:t>
      </w:r>
      <w:r>
        <w:rPr>
          <w:rFonts w:ascii="Garamond" w:hAnsi="Garamond"/>
          <w:color w:val="auto"/>
          <w:sz w:val="23"/>
          <w:szCs w:val="23"/>
        </w:rPr>
        <w:t>, 2022</w:t>
      </w:r>
    </w:p>
    <w:p w14:paraId="0895055D" w14:textId="77777777" w:rsidR="00002AAA" w:rsidRDefault="002E1747" w:rsidP="008E133E">
      <w:pPr>
        <w:pStyle w:val="Default"/>
        <w:spacing w:before="120" w:after="120" w:line="276" w:lineRule="auto"/>
        <w:rPr>
          <w:rFonts w:ascii="Garamond" w:hAnsi="Garamond"/>
          <w:color w:val="auto"/>
          <w:sz w:val="23"/>
          <w:szCs w:val="23"/>
        </w:rPr>
      </w:pPr>
      <w:r w:rsidRPr="002E1747">
        <w:rPr>
          <w:rFonts w:ascii="Garamond" w:hAnsi="Garamond"/>
          <w:color w:val="auto"/>
          <w:sz w:val="23"/>
          <w:szCs w:val="23"/>
        </w:rPr>
        <w:lastRenderedPageBreak/>
        <w:t>Graduate Assistantship</w:t>
      </w:r>
      <w:r w:rsidR="00002AAA">
        <w:rPr>
          <w:rFonts w:ascii="Garamond" w:hAnsi="Garamond"/>
          <w:color w:val="auto"/>
          <w:sz w:val="23"/>
          <w:szCs w:val="23"/>
        </w:rPr>
        <w:t>, School of Interdisciplinary Global Studies</w:t>
      </w:r>
    </w:p>
    <w:p w14:paraId="7186EE50" w14:textId="77777777" w:rsidR="00002AAA" w:rsidRDefault="00002AAA" w:rsidP="008E133E">
      <w:pPr>
        <w:pStyle w:val="Default"/>
        <w:spacing w:before="120" w:after="120" w:line="276" w:lineRule="auto"/>
        <w:ind w:firstLine="720"/>
        <w:rPr>
          <w:rFonts w:ascii="Garamond" w:hAnsi="Garamond"/>
          <w:color w:val="auto"/>
          <w:sz w:val="23"/>
          <w:szCs w:val="23"/>
        </w:rPr>
      </w:pPr>
      <w:r>
        <w:rPr>
          <w:rFonts w:ascii="Garamond" w:hAnsi="Garamond"/>
          <w:color w:val="auto"/>
          <w:sz w:val="23"/>
          <w:szCs w:val="23"/>
        </w:rPr>
        <w:t>University of South Florida, 2014-2017</w:t>
      </w:r>
      <w:r w:rsidR="002E1747" w:rsidRPr="002E1747">
        <w:rPr>
          <w:rFonts w:ascii="Garamond" w:hAnsi="Garamond"/>
          <w:color w:val="auto"/>
          <w:sz w:val="23"/>
          <w:szCs w:val="23"/>
        </w:rPr>
        <w:t xml:space="preserve"> </w:t>
      </w:r>
    </w:p>
    <w:p w14:paraId="3ECFF9D8" w14:textId="006EFE31" w:rsidR="002E1747" w:rsidRPr="002E1747" w:rsidRDefault="002E1747" w:rsidP="008E133E">
      <w:pPr>
        <w:pStyle w:val="Default"/>
        <w:spacing w:before="120" w:after="120" w:line="276" w:lineRule="auto"/>
        <w:rPr>
          <w:rFonts w:ascii="Garamond" w:hAnsi="Garamond"/>
          <w:color w:val="auto"/>
          <w:sz w:val="23"/>
          <w:szCs w:val="23"/>
        </w:rPr>
      </w:pPr>
      <w:r w:rsidRPr="002E1747">
        <w:rPr>
          <w:rFonts w:ascii="Garamond" w:hAnsi="Garamond"/>
          <w:color w:val="auto"/>
          <w:sz w:val="23"/>
          <w:szCs w:val="23"/>
        </w:rPr>
        <w:t>Graduate Assistantship</w:t>
      </w:r>
      <w:r w:rsidR="00002AAA">
        <w:rPr>
          <w:rFonts w:ascii="Garamond" w:hAnsi="Garamond"/>
          <w:color w:val="auto"/>
          <w:sz w:val="23"/>
          <w:szCs w:val="23"/>
        </w:rPr>
        <w:t>, World Language Department</w:t>
      </w:r>
      <w:r w:rsidR="00930ADE">
        <w:rPr>
          <w:rFonts w:ascii="Garamond" w:hAnsi="Garamond"/>
          <w:color w:val="auto"/>
          <w:sz w:val="23"/>
          <w:szCs w:val="23"/>
        </w:rPr>
        <w:t xml:space="preserve">, </w:t>
      </w:r>
      <w:r w:rsidR="00002AAA">
        <w:rPr>
          <w:rFonts w:ascii="Garamond" w:hAnsi="Garamond"/>
          <w:color w:val="auto"/>
          <w:sz w:val="23"/>
          <w:szCs w:val="23"/>
        </w:rPr>
        <w:t>University of South Florida, 2012-2014</w:t>
      </w:r>
      <w:r w:rsidRPr="002E1747">
        <w:rPr>
          <w:rFonts w:ascii="Garamond" w:hAnsi="Garamond"/>
          <w:color w:val="auto"/>
          <w:sz w:val="23"/>
          <w:szCs w:val="23"/>
        </w:rPr>
        <w:t xml:space="preserve"> </w:t>
      </w:r>
    </w:p>
    <w:p w14:paraId="4E2DC7D0" w14:textId="2349DA38" w:rsidR="00002AAA" w:rsidRDefault="002E1747" w:rsidP="008E133E">
      <w:pPr>
        <w:pStyle w:val="Default"/>
        <w:spacing w:before="120" w:after="120" w:line="276" w:lineRule="auto"/>
        <w:rPr>
          <w:rFonts w:ascii="Garamond" w:hAnsi="Garamond"/>
          <w:color w:val="auto"/>
          <w:sz w:val="23"/>
          <w:szCs w:val="23"/>
        </w:rPr>
      </w:pPr>
      <w:r w:rsidRPr="002E1747">
        <w:rPr>
          <w:rFonts w:ascii="Garamond" w:hAnsi="Garamond"/>
          <w:color w:val="auto"/>
          <w:sz w:val="23"/>
          <w:szCs w:val="23"/>
        </w:rPr>
        <w:t>Spanish Award</w:t>
      </w:r>
      <w:r w:rsidR="00002AAA">
        <w:rPr>
          <w:rFonts w:ascii="Garamond" w:hAnsi="Garamond"/>
          <w:color w:val="auto"/>
          <w:sz w:val="23"/>
          <w:szCs w:val="23"/>
        </w:rPr>
        <w:t>, Spanish Department</w:t>
      </w:r>
      <w:r w:rsidR="00930ADE">
        <w:rPr>
          <w:rFonts w:ascii="Garamond" w:hAnsi="Garamond"/>
          <w:color w:val="auto"/>
          <w:sz w:val="23"/>
          <w:szCs w:val="23"/>
        </w:rPr>
        <w:t xml:space="preserve">, </w:t>
      </w:r>
      <w:r w:rsidR="00002AAA">
        <w:rPr>
          <w:rFonts w:ascii="Garamond" w:hAnsi="Garamond"/>
          <w:color w:val="auto"/>
          <w:sz w:val="23"/>
          <w:szCs w:val="23"/>
        </w:rPr>
        <w:t>University of South Carolina—Beaufort, 2009</w:t>
      </w:r>
    </w:p>
    <w:p w14:paraId="52F8A3C1" w14:textId="792735AB" w:rsidR="002E1747" w:rsidRDefault="002E1747" w:rsidP="008E133E">
      <w:pPr>
        <w:pStyle w:val="Default"/>
        <w:spacing w:before="120" w:after="120" w:line="276" w:lineRule="auto"/>
        <w:rPr>
          <w:rFonts w:ascii="Garamond" w:hAnsi="Garamond"/>
          <w:color w:val="auto"/>
          <w:sz w:val="23"/>
          <w:szCs w:val="23"/>
        </w:rPr>
      </w:pPr>
      <w:r w:rsidRPr="002E1747">
        <w:rPr>
          <w:rFonts w:ascii="Garamond" w:hAnsi="Garamond"/>
          <w:color w:val="auto"/>
          <w:sz w:val="23"/>
          <w:szCs w:val="23"/>
        </w:rPr>
        <w:t>Palmetto Fellows Scholarship</w:t>
      </w:r>
      <w:r w:rsidR="00002AAA">
        <w:rPr>
          <w:rFonts w:ascii="Garamond" w:hAnsi="Garamond"/>
          <w:color w:val="auto"/>
          <w:sz w:val="23"/>
          <w:szCs w:val="23"/>
        </w:rPr>
        <w:t>, State of South Carolina</w:t>
      </w:r>
      <w:r w:rsidR="00930ADE">
        <w:rPr>
          <w:rFonts w:ascii="Garamond" w:hAnsi="Garamond"/>
          <w:color w:val="auto"/>
          <w:sz w:val="23"/>
          <w:szCs w:val="23"/>
        </w:rPr>
        <w:t xml:space="preserve">, </w:t>
      </w:r>
    </w:p>
    <w:p w14:paraId="55E64C60" w14:textId="20E644F1" w:rsidR="00002AAA" w:rsidRDefault="00002AAA" w:rsidP="008E133E">
      <w:pPr>
        <w:pStyle w:val="Default"/>
        <w:spacing w:before="120" w:after="120" w:line="276" w:lineRule="auto"/>
        <w:rPr>
          <w:rFonts w:ascii="Garamond" w:hAnsi="Garamond"/>
          <w:color w:val="auto"/>
          <w:sz w:val="23"/>
          <w:szCs w:val="23"/>
        </w:rPr>
      </w:pPr>
      <w:r>
        <w:rPr>
          <w:rFonts w:ascii="Garamond" w:hAnsi="Garamond"/>
          <w:color w:val="auto"/>
          <w:sz w:val="23"/>
          <w:szCs w:val="23"/>
        </w:rPr>
        <w:tab/>
        <w:t>University of South Carolina—Beaufort, 2007-2009</w:t>
      </w:r>
    </w:p>
    <w:p w14:paraId="4E0E1559" w14:textId="6DB21453" w:rsidR="00002AAA" w:rsidRDefault="00002AAA" w:rsidP="008E133E">
      <w:pPr>
        <w:pStyle w:val="Default"/>
        <w:spacing w:before="120" w:after="120" w:line="276" w:lineRule="auto"/>
        <w:rPr>
          <w:rFonts w:ascii="Garamond" w:hAnsi="Garamond"/>
          <w:b/>
          <w:bCs/>
          <w:sz w:val="23"/>
          <w:szCs w:val="23"/>
        </w:rPr>
      </w:pPr>
      <w:r>
        <w:rPr>
          <w:rFonts w:ascii="Garamond" w:hAnsi="Garamond"/>
          <w:b/>
          <w:bCs/>
          <w:sz w:val="23"/>
          <w:szCs w:val="23"/>
        </w:rPr>
        <w:t>_________________________________________________________________________________</w:t>
      </w:r>
    </w:p>
    <w:p w14:paraId="0D55E482" w14:textId="02931FAD" w:rsidR="00002AAA" w:rsidRDefault="00106315" w:rsidP="008E133E">
      <w:pPr>
        <w:pStyle w:val="Default"/>
        <w:spacing w:before="120" w:after="120" w:line="276" w:lineRule="auto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 xml:space="preserve">Leadership &amp; Service </w:t>
      </w:r>
    </w:p>
    <w:p w14:paraId="32B55922" w14:textId="12F69200" w:rsidR="000B1C35" w:rsidRDefault="000B1C35" w:rsidP="008E133E">
      <w:pPr>
        <w:pStyle w:val="Default"/>
        <w:spacing w:before="120" w:after="120" w:line="276" w:lineRule="auto"/>
        <w:rPr>
          <w:rFonts w:ascii="Garamond" w:hAnsi="Garamond"/>
          <w:color w:val="auto"/>
          <w:sz w:val="23"/>
          <w:szCs w:val="23"/>
        </w:rPr>
      </w:pPr>
      <w:r>
        <w:rPr>
          <w:rFonts w:ascii="Garamond" w:hAnsi="Garamond"/>
          <w:color w:val="auto"/>
          <w:sz w:val="23"/>
          <w:szCs w:val="23"/>
        </w:rPr>
        <w:t xml:space="preserve">Quality Matters Certified Peer Reviewer, </w:t>
      </w:r>
      <w:r w:rsidRPr="000B1C35">
        <w:rPr>
          <w:rFonts w:ascii="Garamond" w:hAnsi="Garamond"/>
          <w:i/>
          <w:iCs/>
          <w:color w:val="auto"/>
          <w:sz w:val="23"/>
          <w:szCs w:val="23"/>
        </w:rPr>
        <w:t>2025-present</w:t>
      </w:r>
    </w:p>
    <w:p w14:paraId="2FFD0EF3" w14:textId="6ACC17AE" w:rsidR="002A4685" w:rsidRDefault="002A4685" w:rsidP="008E133E">
      <w:pPr>
        <w:pStyle w:val="Default"/>
        <w:spacing w:before="120" w:after="120" w:line="276" w:lineRule="auto"/>
        <w:rPr>
          <w:rFonts w:ascii="Garamond" w:hAnsi="Garamond"/>
          <w:color w:val="auto"/>
          <w:sz w:val="23"/>
          <w:szCs w:val="23"/>
        </w:rPr>
      </w:pPr>
      <w:r>
        <w:rPr>
          <w:rFonts w:ascii="Garamond" w:hAnsi="Garamond"/>
          <w:color w:val="auto"/>
          <w:sz w:val="23"/>
          <w:szCs w:val="23"/>
        </w:rPr>
        <w:t xml:space="preserve">A.I Committee, GCSC, </w:t>
      </w:r>
      <w:r w:rsidRPr="002A4685">
        <w:rPr>
          <w:rFonts w:ascii="Garamond" w:hAnsi="Garamond"/>
          <w:i/>
          <w:iCs/>
          <w:color w:val="auto"/>
          <w:sz w:val="23"/>
          <w:szCs w:val="23"/>
        </w:rPr>
        <w:t>2024-present</w:t>
      </w:r>
    </w:p>
    <w:p w14:paraId="3B8FCF5B" w14:textId="5A6D5906" w:rsidR="00373001" w:rsidRDefault="00373001" w:rsidP="008E133E">
      <w:pPr>
        <w:pStyle w:val="Default"/>
        <w:spacing w:before="120" w:after="120" w:line="276" w:lineRule="auto"/>
        <w:rPr>
          <w:rFonts w:ascii="Garamond" w:hAnsi="Garamond"/>
          <w:color w:val="auto"/>
          <w:sz w:val="23"/>
          <w:szCs w:val="23"/>
        </w:rPr>
      </w:pPr>
      <w:r>
        <w:rPr>
          <w:rFonts w:ascii="Garamond" w:hAnsi="Garamond"/>
          <w:color w:val="auto"/>
          <w:sz w:val="23"/>
          <w:szCs w:val="23"/>
        </w:rPr>
        <w:t>In</w:t>
      </w:r>
      <w:r w:rsidR="00260218">
        <w:rPr>
          <w:rFonts w:ascii="Garamond" w:hAnsi="Garamond"/>
          <w:color w:val="auto"/>
          <w:sz w:val="23"/>
          <w:szCs w:val="23"/>
        </w:rPr>
        <w:t>stitutional</w:t>
      </w:r>
      <w:r>
        <w:rPr>
          <w:rFonts w:ascii="Garamond" w:hAnsi="Garamond"/>
          <w:color w:val="auto"/>
          <w:sz w:val="23"/>
          <w:szCs w:val="23"/>
        </w:rPr>
        <w:t xml:space="preserve"> Review Board Member, GCSC, </w:t>
      </w:r>
      <w:r w:rsidRPr="00373001">
        <w:rPr>
          <w:rFonts w:ascii="Garamond" w:hAnsi="Garamond"/>
          <w:i/>
          <w:iCs/>
          <w:color w:val="auto"/>
          <w:sz w:val="23"/>
          <w:szCs w:val="23"/>
        </w:rPr>
        <w:t>2024-present</w:t>
      </w:r>
    </w:p>
    <w:p w14:paraId="1F758A73" w14:textId="666D9D17" w:rsidR="00187487" w:rsidRDefault="00187487" w:rsidP="008E133E">
      <w:pPr>
        <w:pStyle w:val="Default"/>
        <w:spacing w:before="120" w:after="120" w:line="276" w:lineRule="auto"/>
        <w:rPr>
          <w:rFonts w:ascii="Garamond" w:hAnsi="Garamond"/>
          <w:color w:val="auto"/>
          <w:sz w:val="23"/>
          <w:szCs w:val="23"/>
        </w:rPr>
      </w:pPr>
      <w:r>
        <w:rPr>
          <w:rFonts w:ascii="Garamond" w:hAnsi="Garamond"/>
          <w:color w:val="auto"/>
          <w:sz w:val="23"/>
          <w:szCs w:val="23"/>
        </w:rPr>
        <w:t>Culture of Service Workgroup, GCSC</w:t>
      </w:r>
      <w:r w:rsidR="00373001">
        <w:rPr>
          <w:rFonts w:ascii="Garamond" w:hAnsi="Garamond"/>
          <w:color w:val="auto"/>
          <w:sz w:val="23"/>
          <w:szCs w:val="23"/>
        </w:rPr>
        <w:t>,</w:t>
      </w:r>
      <w:r>
        <w:rPr>
          <w:rFonts w:ascii="Garamond" w:hAnsi="Garamond"/>
          <w:color w:val="auto"/>
          <w:sz w:val="23"/>
          <w:szCs w:val="23"/>
        </w:rPr>
        <w:t xml:space="preserve"> </w:t>
      </w:r>
      <w:r w:rsidRPr="00187487">
        <w:rPr>
          <w:rFonts w:ascii="Garamond" w:hAnsi="Garamond"/>
          <w:i/>
          <w:iCs/>
          <w:color w:val="auto"/>
          <w:sz w:val="23"/>
          <w:szCs w:val="23"/>
        </w:rPr>
        <w:t>2024-present</w:t>
      </w:r>
    </w:p>
    <w:p w14:paraId="74F76407" w14:textId="7B4D240F" w:rsidR="00236289" w:rsidRPr="00236289" w:rsidRDefault="00236289" w:rsidP="008E133E">
      <w:pPr>
        <w:pStyle w:val="Default"/>
        <w:spacing w:before="120" w:after="120" w:line="276" w:lineRule="auto"/>
        <w:rPr>
          <w:rFonts w:ascii="Garamond" w:hAnsi="Garamond"/>
          <w:i/>
          <w:iCs/>
          <w:color w:val="auto"/>
          <w:sz w:val="23"/>
          <w:szCs w:val="23"/>
        </w:rPr>
      </w:pPr>
      <w:r>
        <w:rPr>
          <w:rFonts w:ascii="Garamond" w:hAnsi="Garamond"/>
          <w:color w:val="auto"/>
          <w:sz w:val="23"/>
          <w:szCs w:val="23"/>
        </w:rPr>
        <w:t xml:space="preserve">College Democrats, Faculty Advisor, </w:t>
      </w:r>
      <w:r>
        <w:rPr>
          <w:rFonts w:ascii="Garamond" w:hAnsi="Garamond"/>
          <w:i/>
          <w:iCs/>
          <w:color w:val="auto"/>
          <w:sz w:val="23"/>
          <w:szCs w:val="23"/>
        </w:rPr>
        <w:t>2023-present</w:t>
      </w:r>
    </w:p>
    <w:p w14:paraId="5DC27B3A" w14:textId="0ADB96C7" w:rsidR="005D75D0" w:rsidRDefault="005D75D0" w:rsidP="008E133E">
      <w:pPr>
        <w:pStyle w:val="Default"/>
        <w:spacing w:before="120" w:after="120" w:line="276" w:lineRule="auto"/>
        <w:rPr>
          <w:rFonts w:ascii="Garamond" w:hAnsi="Garamond"/>
          <w:i/>
          <w:iCs/>
          <w:color w:val="auto"/>
          <w:sz w:val="23"/>
          <w:szCs w:val="23"/>
        </w:rPr>
      </w:pPr>
      <w:r>
        <w:rPr>
          <w:rFonts w:ascii="Garamond" w:hAnsi="Garamond"/>
          <w:color w:val="auto"/>
          <w:sz w:val="23"/>
          <w:szCs w:val="23"/>
        </w:rPr>
        <w:t>Expert Witness</w:t>
      </w:r>
      <w:r w:rsidR="00187487">
        <w:rPr>
          <w:rFonts w:ascii="Garamond" w:hAnsi="Garamond"/>
          <w:color w:val="auto"/>
          <w:sz w:val="23"/>
          <w:szCs w:val="23"/>
        </w:rPr>
        <w:t>/Country Conditions Specialist</w:t>
      </w:r>
      <w:r>
        <w:rPr>
          <w:rFonts w:ascii="Garamond" w:hAnsi="Garamond"/>
          <w:color w:val="auto"/>
          <w:sz w:val="23"/>
          <w:szCs w:val="23"/>
        </w:rPr>
        <w:t xml:space="preserve">, </w:t>
      </w:r>
      <w:r w:rsidRPr="00244776">
        <w:rPr>
          <w:rFonts w:ascii="Garamond" w:hAnsi="Garamond"/>
          <w:color w:val="auto"/>
          <w:sz w:val="23"/>
          <w:szCs w:val="23"/>
        </w:rPr>
        <w:t>Center for Gender and Refugee Studies</w:t>
      </w:r>
      <w:r>
        <w:rPr>
          <w:rFonts w:ascii="Garamond" w:hAnsi="Garamond"/>
          <w:color w:val="auto"/>
          <w:sz w:val="23"/>
          <w:szCs w:val="23"/>
        </w:rPr>
        <w:t xml:space="preserve">, </w:t>
      </w:r>
      <w:r w:rsidRPr="005D75D0">
        <w:rPr>
          <w:rFonts w:ascii="Garamond" w:hAnsi="Garamond"/>
          <w:i/>
          <w:iCs/>
          <w:color w:val="auto"/>
          <w:sz w:val="23"/>
          <w:szCs w:val="23"/>
        </w:rPr>
        <w:t>2021-present</w:t>
      </w:r>
    </w:p>
    <w:p w14:paraId="7D83B258" w14:textId="140A33CD" w:rsidR="00D2449F" w:rsidRPr="00D2449F" w:rsidRDefault="00D2449F" w:rsidP="008E133E">
      <w:pPr>
        <w:pStyle w:val="Default"/>
        <w:spacing w:before="120" w:after="120" w:line="276" w:lineRule="auto"/>
        <w:rPr>
          <w:rFonts w:ascii="Garamond" w:hAnsi="Garamond"/>
          <w:i/>
          <w:iCs/>
          <w:color w:val="auto"/>
          <w:sz w:val="23"/>
          <w:szCs w:val="23"/>
        </w:rPr>
      </w:pPr>
      <w:r>
        <w:rPr>
          <w:rFonts w:ascii="Garamond" w:hAnsi="Garamond"/>
          <w:color w:val="auto"/>
          <w:sz w:val="23"/>
          <w:szCs w:val="23"/>
        </w:rPr>
        <w:t xml:space="preserve">Chartered Member, Los Angeles </w:t>
      </w:r>
      <w:r w:rsidRPr="00D2449F">
        <w:rPr>
          <w:rFonts w:ascii="Garamond" w:hAnsi="Garamond"/>
          <w:color w:val="auto"/>
          <w:sz w:val="23"/>
          <w:szCs w:val="23"/>
        </w:rPr>
        <w:t>SPA 4 Anti-Violence Coalition</w:t>
      </w:r>
      <w:r>
        <w:rPr>
          <w:rFonts w:ascii="Garamond" w:hAnsi="Garamond"/>
          <w:color w:val="auto"/>
          <w:sz w:val="23"/>
          <w:szCs w:val="23"/>
        </w:rPr>
        <w:t xml:space="preserve">, </w:t>
      </w:r>
      <w:r>
        <w:rPr>
          <w:rFonts w:ascii="Garamond" w:hAnsi="Garamond"/>
          <w:i/>
          <w:iCs/>
          <w:color w:val="auto"/>
          <w:sz w:val="23"/>
          <w:szCs w:val="23"/>
        </w:rPr>
        <w:t>2022-</w:t>
      </w:r>
      <w:r w:rsidR="00187487">
        <w:rPr>
          <w:rFonts w:ascii="Garamond" w:hAnsi="Garamond"/>
          <w:i/>
          <w:iCs/>
          <w:color w:val="auto"/>
          <w:sz w:val="23"/>
          <w:szCs w:val="23"/>
        </w:rPr>
        <w:t>2024</w:t>
      </w:r>
    </w:p>
    <w:p w14:paraId="5D89EA67" w14:textId="7A880F8D" w:rsidR="00D2449F" w:rsidRPr="00D2449F" w:rsidRDefault="005D75D0" w:rsidP="008E133E">
      <w:pPr>
        <w:pStyle w:val="Default"/>
        <w:spacing w:before="120" w:after="120" w:line="276" w:lineRule="auto"/>
        <w:rPr>
          <w:rFonts w:ascii="Garamond" w:hAnsi="Garamond"/>
          <w:i/>
          <w:iCs/>
          <w:color w:val="auto"/>
          <w:sz w:val="23"/>
          <w:szCs w:val="23"/>
        </w:rPr>
      </w:pPr>
      <w:r w:rsidRPr="002E1747">
        <w:rPr>
          <w:rFonts w:ascii="Garamond" w:hAnsi="Garamond"/>
          <w:color w:val="auto"/>
          <w:sz w:val="23"/>
          <w:szCs w:val="23"/>
        </w:rPr>
        <w:t xml:space="preserve">Reviewer for </w:t>
      </w:r>
      <w:r w:rsidRPr="002E1747">
        <w:rPr>
          <w:rFonts w:ascii="Garamond" w:hAnsi="Garamond"/>
          <w:i/>
          <w:iCs/>
          <w:color w:val="auto"/>
          <w:sz w:val="23"/>
          <w:szCs w:val="23"/>
        </w:rPr>
        <w:t>Journal of Human Trafficking</w:t>
      </w:r>
      <w:r w:rsidR="00D2449F">
        <w:rPr>
          <w:rFonts w:ascii="Garamond" w:hAnsi="Garamond"/>
          <w:i/>
          <w:iCs/>
          <w:color w:val="auto"/>
          <w:sz w:val="23"/>
          <w:szCs w:val="23"/>
        </w:rPr>
        <w:t xml:space="preserve"> </w:t>
      </w:r>
      <w:r w:rsidR="00D2449F">
        <w:rPr>
          <w:rFonts w:ascii="Garamond" w:hAnsi="Garamond"/>
          <w:color w:val="auto"/>
          <w:sz w:val="23"/>
          <w:szCs w:val="23"/>
        </w:rPr>
        <w:t xml:space="preserve">&amp; </w:t>
      </w:r>
      <w:r w:rsidR="00D2449F">
        <w:rPr>
          <w:rFonts w:ascii="Garamond" w:hAnsi="Garamond"/>
          <w:i/>
          <w:iCs/>
          <w:color w:val="auto"/>
          <w:sz w:val="23"/>
          <w:szCs w:val="23"/>
        </w:rPr>
        <w:t>International Journal of Sociology</w:t>
      </w:r>
      <w:r>
        <w:rPr>
          <w:rFonts w:ascii="Garamond" w:hAnsi="Garamond"/>
          <w:i/>
          <w:iCs/>
          <w:color w:val="auto"/>
          <w:sz w:val="23"/>
          <w:szCs w:val="23"/>
        </w:rPr>
        <w:t>, 2019-present</w:t>
      </w:r>
      <w:r w:rsidRPr="002E1747">
        <w:rPr>
          <w:rFonts w:ascii="Garamond" w:hAnsi="Garamond"/>
          <w:i/>
          <w:iCs/>
          <w:color w:val="auto"/>
          <w:sz w:val="23"/>
          <w:szCs w:val="23"/>
        </w:rPr>
        <w:t xml:space="preserve"> </w:t>
      </w:r>
    </w:p>
    <w:p w14:paraId="0058C0BD" w14:textId="75F8BEA4" w:rsidR="002E1747" w:rsidRDefault="002E1747" w:rsidP="008E133E">
      <w:pPr>
        <w:pStyle w:val="Default"/>
        <w:spacing w:before="120" w:after="120" w:line="276" w:lineRule="auto"/>
        <w:rPr>
          <w:rFonts w:ascii="Garamond" w:hAnsi="Garamond"/>
          <w:color w:val="auto"/>
          <w:sz w:val="23"/>
          <w:szCs w:val="23"/>
        </w:rPr>
      </w:pPr>
      <w:r w:rsidRPr="002E1747">
        <w:rPr>
          <w:rFonts w:ascii="Garamond" w:hAnsi="Garamond"/>
          <w:color w:val="auto"/>
          <w:sz w:val="23"/>
          <w:szCs w:val="23"/>
        </w:rPr>
        <w:t>IMPACT Club, Faculty Adviser</w:t>
      </w:r>
      <w:r w:rsidR="00002AAA">
        <w:rPr>
          <w:rFonts w:ascii="Garamond" w:hAnsi="Garamond"/>
          <w:color w:val="auto"/>
          <w:sz w:val="23"/>
          <w:szCs w:val="23"/>
        </w:rPr>
        <w:t xml:space="preserve">, </w:t>
      </w:r>
      <w:r w:rsidR="00002AAA">
        <w:rPr>
          <w:rFonts w:ascii="Garamond" w:hAnsi="Garamond"/>
          <w:i/>
          <w:iCs/>
          <w:color w:val="auto"/>
          <w:sz w:val="23"/>
          <w:szCs w:val="23"/>
        </w:rPr>
        <w:t>2018-</w:t>
      </w:r>
      <w:r w:rsidR="00236289">
        <w:rPr>
          <w:rFonts w:ascii="Garamond" w:hAnsi="Garamond"/>
          <w:i/>
          <w:iCs/>
          <w:color w:val="auto"/>
          <w:sz w:val="23"/>
          <w:szCs w:val="23"/>
        </w:rPr>
        <w:t>2022</w:t>
      </w:r>
    </w:p>
    <w:p w14:paraId="67E6BAF8" w14:textId="50D62B6E" w:rsidR="002E1747" w:rsidRDefault="002E1747" w:rsidP="008E133E">
      <w:pPr>
        <w:pStyle w:val="Default"/>
        <w:spacing w:before="120" w:after="120" w:line="276" w:lineRule="auto"/>
        <w:rPr>
          <w:rFonts w:ascii="Garamond" w:hAnsi="Garamond"/>
          <w:i/>
          <w:iCs/>
          <w:color w:val="auto"/>
          <w:sz w:val="23"/>
          <w:szCs w:val="23"/>
        </w:rPr>
      </w:pPr>
      <w:r w:rsidRPr="002E1747">
        <w:rPr>
          <w:rFonts w:ascii="Garamond" w:hAnsi="Garamond"/>
          <w:color w:val="auto"/>
          <w:sz w:val="23"/>
          <w:szCs w:val="23"/>
        </w:rPr>
        <w:t>G</w:t>
      </w:r>
      <w:r w:rsidR="00002AAA">
        <w:rPr>
          <w:rFonts w:ascii="Garamond" w:hAnsi="Garamond"/>
          <w:color w:val="auto"/>
          <w:sz w:val="23"/>
          <w:szCs w:val="23"/>
        </w:rPr>
        <w:t>lobal Studies Scholars (G</w:t>
      </w:r>
      <w:r w:rsidRPr="002E1747">
        <w:rPr>
          <w:rFonts w:ascii="Garamond" w:hAnsi="Garamond"/>
          <w:color w:val="auto"/>
          <w:sz w:val="23"/>
          <w:szCs w:val="23"/>
        </w:rPr>
        <w:t>SS</w:t>
      </w:r>
      <w:r w:rsidR="00002AAA">
        <w:rPr>
          <w:rFonts w:ascii="Garamond" w:hAnsi="Garamond"/>
          <w:color w:val="auto"/>
          <w:sz w:val="23"/>
          <w:szCs w:val="23"/>
        </w:rPr>
        <w:t>)</w:t>
      </w:r>
      <w:r w:rsidRPr="002E1747">
        <w:rPr>
          <w:rFonts w:ascii="Garamond" w:hAnsi="Garamond"/>
          <w:color w:val="auto"/>
          <w:sz w:val="23"/>
          <w:szCs w:val="23"/>
        </w:rPr>
        <w:t xml:space="preserve"> Annual Conference “Challenges of our Times,” Organizer</w:t>
      </w:r>
      <w:r w:rsidR="00002AAA">
        <w:rPr>
          <w:rFonts w:ascii="Garamond" w:hAnsi="Garamond"/>
          <w:color w:val="auto"/>
          <w:sz w:val="23"/>
          <w:szCs w:val="23"/>
        </w:rPr>
        <w:t xml:space="preserve">, </w:t>
      </w:r>
      <w:r w:rsidR="00002AAA" w:rsidRPr="00002AAA">
        <w:rPr>
          <w:rFonts w:ascii="Garamond" w:hAnsi="Garamond"/>
          <w:i/>
          <w:iCs/>
          <w:color w:val="auto"/>
          <w:sz w:val="23"/>
          <w:szCs w:val="23"/>
        </w:rPr>
        <w:t>2016</w:t>
      </w:r>
      <w:r w:rsidRPr="00002AAA">
        <w:rPr>
          <w:rFonts w:ascii="Garamond" w:hAnsi="Garamond"/>
          <w:i/>
          <w:iCs/>
          <w:color w:val="auto"/>
          <w:sz w:val="23"/>
          <w:szCs w:val="23"/>
        </w:rPr>
        <w:t xml:space="preserve"> </w:t>
      </w:r>
    </w:p>
    <w:p w14:paraId="1E6F6209" w14:textId="7A96E3E5" w:rsidR="002E1747" w:rsidRDefault="002E1747" w:rsidP="008E133E">
      <w:pPr>
        <w:pStyle w:val="Default"/>
        <w:spacing w:before="120" w:after="120" w:line="276" w:lineRule="auto"/>
        <w:rPr>
          <w:rFonts w:ascii="Garamond" w:hAnsi="Garamond"/>
          <w:i/>
          <w:iCs/>
          <w:color w:val="auto"/>
          <w:sz w:val="23"/>
          <w:szCs w:val="23"/>
        </w:rPr>
      </w:pPr>
      <w:r w:rsidRPr="002E1747">
        <w:rPr>
          <w:rFonts w:ascii="Garamond" w:hAnsi="Garamond"/>
          <w:color w:val="auto"/>
          <w:sz w:val="23"/>
          <w:szCs w:val="23"/>
        </w:rPr>
        <w:t>GAPS Annual Conference “Dynamics of Globalization in the 21</w:t>
      </w:r>
      <w:r w:rsidRPr="002E1747">
        <w:rPr>
          <w:rFonts w:ascii="Garamond" w:hAnsi="Garamond"/>
          <w:color w:val="auto"/>
          <w:sz w:val="16"/>
          <w:szCs w:val="16"/>
        </w:rPr>
        <w:t xml:space="preserve">st </w:t>
      </w:r>
      <w:r w:rsidRPr="002E1747">
        <w:rPr>
          <w:rFonts w:ascii="Garamond" w:hAnsi="Garamond"/>
          <w:color w:val="auto"/>
          <w:sz w:val="23"/>
          <w:szCs w:val="23"/>
        </w:rPr>
        <w:t>Century,” Organizer</w:t>
      </w:r>
      <w:r w:rsidR="00002AAA">
        <w:rPr>
          <w:rFonts w:ascii="Garamond" w:hAnsi="Garamond"/>
          <w:color w:val="auto"/>
          <w:sz w:val="23"/>
          <w:szCs w:val="23"/>
        </w:rPr>
        <w:t xml:space="preserve">, </w:t>
      </w:r>
      <w:r w:rsidR="00002AAA">
        <w:rPr>
          <w:rFonts w:ascii="Garamond" w:hAnsi="Garamond"/>
          <w:i/>
          <w:iCs/>
          <w:color w:val="auto"/>
          <w:sz w:val="23"/>
          <w:szCs w:val="23"/>
        </w:rPr>
        <w:t>2016</w:t>
      </w:r>
    </w:p>
    <w:p w14:paraId="3210AB3E" w14:textId="0D71E12A" w:rsidR="002E1747" w:rsidRPr="002E1747" w:rsidRDefault="002E1747" w:rsidP="008E133E">
      <w:pPr>
        <w:pStyle w:val="Default"/>
        <w:spacing w:before="120" w:after="120" w:line="276" w:lineRule="auto"/>
        <w:rPr>
          <w:rFonts w:ascii="Garamond" w:hAnsi="Garamond"/>
          <w:color w:val="auto"/>
          <w:sz w:val="23"/>
          <w:szCs w:val="23"/>
        </w:rPr>
      </w:pPr>
      <w:r w:rsidRPr="002E1747">
        <w:rPr>
          <w:rFonts w:ascii="Garamond" w:hAnsi="Garamond"/>
          <w:color w:val="auto"/>
          <w:sz w:val="23"/>
          <w:szCs w:val="23"/>
        </w:rPr>
        <w:t>Global Studies Scholars, President</w:t>
      </w:r>
      <w:r w:rsidR="00002AAA">
        <w:rPr>
          <w:rFonts w:ascii="Garamond" w:hAnsi="Garamond"/>
          <w:color w:val="auto"/>
          <w:sz w:val="23"/>
          <w:szCs w:val="23"/>
        </w:rPr>
        <w:t xml:space="preserve">, </w:t>
      </w:r>
      <w:r w:rsidR="00002AAA">
        <w:rPr>
          <w:rFonts w:ascii="Garamond" w:hAnsi="Garamond"/>
          <w:i/>
          <w:iCs/>
          <w:color w:val="auto"/>
          <w:sz w:val="23"/>
          <w:szCs w:val="23"/>
        </w:rPr>
        <w:t>2016-2017</w:t>
      </w:r>
      <w:r w:rsidRPr="002E1747">
        <w:rPr>
          <w:rFonts w:ascii="Garamond" w:hAnsi="Garamond"/>
          <w:color w:val="auto"/>
          <w:sz w:val="23"/>
          <w:szCs w:val="23"/>
        </w:rPr>
        <w:t xml:space="preserve"> </w:t>
      </w:r>
    </w:p>
    <w:p w14:paraId="0FB7A03F" w14:textId="0E8C25E1" w:rsidR="00002AAA" w:rsidRDefault="002E1747" w:rsidP="008E133E">
      <w:pPr>
        <w:pStyle w:val="Default"/>
        <w:spacing w:before="120" w:after="120" w:line="276" w:lineRule="auto"/>
        <w:rPr>
          <w:rFonts w:ascii="Garamond" w:hAnsi="Garamond"/>
          <w:i/>
          <w:iCs/>
          <w:color w:val="auto"/>
          <w:sz w:val="23"/>
          <w:szCs w:val="23"/>
        </w:rPr>
      </w:pPr>
      <w:r w:rsidRPr="002E1747">
        <w:rPr>
          <w:rFonts w:ascii="Garamond" w:hAnsi="Garamond"/>
          <w:color w:val="auto"/>
          <w:sz w:val="23"/>
          <w:szCs w:val="23"/>
        </w:rPr>
        <w:t>Graduate Association for Political Scientists, Treasurer/Co-President</w:t>
      </w:r>
      <w:r w:rsidR="00002AAA">
        <w:rPr>
          <w:rFonts w:ascii="Garamond" w:hAnsi="Garamond"/>
          <w:color w:val="auto"/>
          <w:sz w:val="23"/>
          <w:szCs w:val="23"/>
        </w:rPr>
        <w:t xml:space="preserve">, </w:t>
      </w:r>
      <w:r w:rsidR="00002AAA">
        <w:rPr>
          <w:rFonts w:ascii="Garamond" w:hAnsi="Garamond"/>
          <w:i/>
          <w:iCs/>
          <w:color w:val="auto"/>
          <w:sz w:val="23"/>
          <w:szCs w:val="23"/>
        </w:rPr>
        <w:t>2015-2016</w:t>
      </w:r>
    </w:p>
    <w:p w14:paraId="7C15817E" w14:textId="30E3CF0A" w:rsidR="002E1747" w:rsidRDefault="002E1747" w:rsidP="008E133E">
      <w:pPr>
        <w:pStyle w:val="Default"/>
        <w:spacing w:before="120" w:after="120" w:line="276" w:lineRule="auto"/>
        <w:rPr>
          <w:rFonts w:ascii="Garamond" w:hAnsi="Garamond"/>
          <w:color w:val="auto"/>
          <w:sz w:val="23"/>
          <w:szCs w:val="23"/>
        </w:rPr>
      </w:pPr>
      <w:r w:rsidRPr="002E1747">
        <w:rPr>
          <w:rFonts w:ascii="Garamond" w:hAnsi="Garamond"/>
          <w:color w:val="auto"/>
          <w:sz w:val="23"/>
          <w:szCs w:val="23"/>
        </w:rPr>
        <w:t xml:space="preserve">People Against the Trafficking of Humans, President/Founder </w:t>
      </w:r>
      <w:r w:rsidR="00756299">
        <w:rPr>
          <w:rFonts w:ascii="Garamond" w:hAnsi="Garamond"/>
          <w:color w:val="auto"/>
          <w:sz w:val="23"/>
          <w:szCs w:val="23"/>
        </w:rPr>
        <w:t>(</w:t>
      </w:r>
      <w:r w:rsidRPr="002E1747">
        <w:rPr>
          <w:rFonts w:ascii="Garamond" w:hAnsi="Garamond"/>
          <w:color w:val="auto"/>
          <w:sz w:val="23"/>
          <w:szCs w:val="23"/>
        </w:rPr>
        <w:t>Working Group Leader)</w:t>
      </w:r>
      <w:r w:rsidR="00002AAA">
        <w:rPr>
          <w:rFonts w:ascii="Garamond" w:hAnsi="Garamond"/>
          <w:color w:val="auto"/>
          <w:sz w:val="23"/>
          <w:szCs w:val="23"/>
        </w:rPr>
        <w:t xml:space="preserve">, </w:t>
      </w:r>
      <w:r w:rsidR="00002AAA">
        <w:rPr>
          <w:rFonts w:ascii="Garamond" w:hAnsi="Garamond"/>
          <w:i/>
          <w:iCs/>
          <w:color w:val="auto"/>
          <w:sz w:val="23"/>
          <w:szCs w:val="23"/>
        </w:rPr>
        <w:t>2013-2014</w:t>
      </w:r>
      <w:r w:rsidRPr="002E1747">
        <w:rPr>
          <w:rFonts w:ascii="Garamond" w:hAnsi="Garamond"/>
          <w:color w:val="auto"/>
          <w:sz w:val="23"/>
          <w:szCs w:val="23"/>
        </w:rPr>
        <w:t xml:space="preserve"> </w:t>
      </w:r>
    </w:p>
    <w:p w14:paraId="3B922FA9" w14:textId="478AC4BE" w:rsidR="00002AAA" w:rsidRPr="00543537" w:rsidRDefault="00002AAA" w:rsidP="000F6963">
      <w:pPr>
        <w:rPr>
          <w:rFonts w:ascii="Garamond" w:hAnsi="Garamond"/>
          <w:sz w:val="23"/>
          <w:szCs w:val="23"/>
        </w:rPr>
      </w:pPr>
      <w:r>
        <w:rPr>
          <w:rFonts w:ascii="Garamond" w:hAnsi="Garamond"/>
          <w:b/>
          <w:bCs/>
          <w:sz w:val="23"/>
          <w:szCs w:val="23"/>
        </w:rPr>
        <w:t>_________________________________________________________________________________</w:t>
      </w:r>
    </w:p>
    <w:p w14:paraId="424E3260" w14:textId="3851359A" w:rsidR="00002AAA" w:rsidRDefault="00106315" w:rsidP="008E133E">
      <w:pPr>
        <w:pStyle w:val="Default"/>
        <w:spacing w:before="120" w:after="120" w:line="276" w:lineRule="auto"/>
        <w:rPr>
          <w:rFonts w:ascii="Garamond" w:hAnsi="Garamond"/>
          <w:b/>
          <w:bCs/>
          <w:sz w:val="28"/>
          <w:szCs w:val="28"/>
        </w:rPr>
      </w:pPr>
      <w:r>
        <w:rPr>
          <w:rFonts w:ascii="Garamond" w:hAnsi="Garamond"/>
          <w:b/>
          <w:bCs/>
          <w:sz w:val="28"/>
          <w:szCs w:val="28"/>
        </w:rPr>
        <w:t>Professional Memberships</w:t>
      </w:r>
    </w:p>
    <w:p w14:paraId="4B47EDFE" w14:textId="3E8BFD6A" w:rsidR="008E133E" w:rsidRDefault="008E133E" w:rsidP="008E133E">
      <w:pPr>
        <w:pStyle w:val="Default"/>
        <w:spacing w:before="120" w:after="120" w:line="276" w:lineRule="auto"/>
        <w:rPr>
          <w:rFonts w:ascii="Garamond" w:hAnsi="Garamond"/>
          <w:color w:val="auto"/>
          <w:sz w:val="23"/>
          <w:szCs w:val="23"/>
        </w:rPr>
      </w:pPr>
      <w:r w:rsidRPr="008E133E">
        <w:rPr>
          <w:rFonts w:ascii="Garamond" w:hAnsi="Garamond"/>
          <w:color w:val="auto"/>
          <w:sz w:val="23"/>
          <w:szCs w:val="23"/>
        </w:rPr>
        <w:t>Society for Research in Child Development</w:t>
      </w:r>
      <w:r>
        <w:rPr>
          <w:rFonts w:ascii="Garamond" w:hAnsi="Garamond"/>
          <w:color w:val="auto"/>
          <w:sz w:val="23"/>
          <w:szCs w:val="23"/>
        </w:rPr>
        <w:t xml:space="preserve">, </w:t>
      </w:r>
      <w:r w:rsidRPr="008E133E">
        <w:rPr>
          <w:rFonts w:ascii="Garamond" w:hAnsi="Garamond"/>
          <w:i/>
          <w:iCs/>
          <w:color w:val="auto"/>
          <w:sz w:val="23"/>
          <w:szCs w:val="23"/>
        </w:rPr>
        <w:t>2024-present</w:t>
      </w:r>
    </w:p>
    <w:p w14:paraId="6B8FBCDA" w14:textId="4F00D32C" w:rsidR="00187487" w:rsidRDefault="00187487" w:rsidP="008E133E">
      <w:pPr>
        <w:pStyle w:val="Default"/>
        <w:spacing w:before="120" w:after="120" w:line="276" w:lineRule="auto"/>
        <w:rPr>
          <w:rFonts w:ascii="Garamond" w:hAnsi="Garamond"/>
          <w:color w:val="auto"/>
          <w:sz w:val="23"/>
          <w:szCs w:val="23"/>
        </w:rPr>
      </w:pPr>
      <w:r w:rsidRPr="00187487">
        <w:rPr>
          <w:rFonts w:ascii="Garamond" w:hAnsi="Garamond"/>
          <w:color w:val="auto"/>
          <w:sz w:val="23"/>
          <w:szCs w:val="23"/>
        </w:rPr>
        <w:t>Circuit 14 Human Trafficking Task Force</w:t>
      </w:r>
      <w:r>
        <w:rPr>
          <w:rFonts w:ascii="Garamond" w:hAnsi="Garamond"/>
          <w:color w:val="auto"/>
          <w:sz w:val="23"/>
          <w:szCs w:val="23"/>
        </w:rPr>
        <w:t xml:space="preserve">, </w:t>
      </w:r>
      <w:r w:rsidRPr="00187487">
        <w:rPr>
          <w:rFonts w:ascii="Garamond" w:hAnsi="Garamond"/>
          <w:i/>
          <w:iCs/>
          <w:color w:val="auto"/>
          <w:sz w:val="23"/>
          <w:szCs w:val="23"/>
        </w:rPr>
        <w:t>2024-</w:t>
      </w:r>
      <w:r w:rsidR="00B12B75">
        <w:rPr>
          <w:rFonts w:ascii="Garamond" w:hAnsi="Garamond"/>
          <w:i/>
          <w:iCs/>
          <w:color w:val="auto"/>
          <w:sz w:val="23"/>
          <w:szCs w:val="23"/>
        </w:rPr>
        <w:t>2025</w:t>
      </w:r>
    </w:p>
    <w:p w14:paraId="177BEFE8" w14:textId="5855B864" w:rsidR="00D70972" w:rsidRDefault="00D70972" w:rsidP="008E133E">
      <w:pPr>
        <w:pStyle w:val="Default"/>
        <w:spacing w:before="120" w:after="120" w:line="276" w:lineRule="auto"/>
        <w:rPr>
          <w:rFonts w:ascii="Garamond" w:hAnsi="Garamond"/>
          <w:i/>
          <w:iCs/>
          <w:color w:val="auto"/>
          <w:sz w:val="23"/>
          <w:szCs w:val="23"/>
        </w:rPr>
      </w:pPr>
      <w:r w:rsidRPr="00C42A7E">
        <w:rPr>
          <w:rFonts w:ascii="Garamond" w:hAnsi="Garamond"/>
          <w:color w:val="auto"/>
          <w:sz w:val="23"/>
          <w:szCs w:val="23"/>
        </w:rPr>
        <w:t>Southern Political Science Association</w:t>
      </w:r>
      <w:r>
        <w:rPr>
          <w:rFonts w:ascii="Garamond" w:hAnsi="Garamond"/>
          <w:color w:val="auto"/>
          <w:sz w:val="23"/>
          <w:szCs w:val="23"/>
        </w:rPr>
        <w:t xml:space="preserve">, </w:t>
      </w:r>
      <w:r>
        <w:rPr>
          <w:rFonts w:ascii="Garamond" w:hAnsi="Garamond"/>
          <w:i/>
          <w:iCs/>
          <w:color w:val="auto"/>
          <w:sz w:val="23"/>
          <w:szCs w:val="23"/>
        </w:rPr>
        <w:t>2022-present</w:t>
      </w:r>
    </w:p>
    <w:p w14:paraId="59713162" w14:textId="47C892EC" w:rsidR="00D70972" w:rsidRPr="00D70972" w:rsidRDefault="00D70972" w:rsidP="008E133E">
      <w:pPr>
        <w:pStyle w:val="Default"/>
        <w:spacing w:before="120" w:after="120" w:line="276" w:lineRule="auto"/>
        <w:rPr>
          <w:rFonts w:ascii="Garamond" w:hAnsi="Garamond"/>
          <w:i/>
          <w:iCs/>
          <w:color w:val="auto"/>
          <w:sz w:val="23"/>
          <w:szCs w:val="23"/>
        </w:rPr>
      </w:pPr>
      <w:r>
        <w:rPr>
          <w:rFonts w:ascii="Garamond" w:hAnsi="Garamond"/>
          <w:color w:val="auto"/>
          <w:sz w:val="23"/>
          <w:szCs w:val="23"/>
        </w:rPr>
        <w:t xml:space="preserve">Pacific Northwest Political Science Association, </w:t>
      </w:r>
      <w:r>
        <w:rPr>
          <w:rFonts w:ascii="Garamond" w:hAnsi="Garamond"/>
          <w:i/>
          <w:iCs/>
          <w:color w:val="auto"/>
          <w:sz w:val="23"/>
          <w:szCs w:val="23"/>
        </w:rPr>
        <w:t>2022-present</w:t>
      </w:r>
    </w:p>
    <w:p w14:paraId="1535BD5B" w14:textId="08AF5E64" w:rsidR="002E1747" w:rsidRPr="002E1747" w:rsidRDefault="002E1747" w:rsidP="008E133E">
      <w:pPr>
        <w:pStyle w:val="Default"/>
        <w:spacing w:before="120" w:after="120" w:line="276" w:lineRule="auto"/>
        <w:rPr>
          <w:rFonts w:ascii="Garamond" w:hAnsi="Garamond"/>
          <w:color w:val="auto"/>
          <w:sz w:val="23"/>
          <w:szCs w:val="23"/>
        </w:rPr>
      </w:pPr>
      <w:r w:rsidRPr="002E1747">
        <w:rPr>
          <w:rFonts w:ascii="Garamond" w:hAnsi="Garamond"/>
          <w:color w:val="auto"/>
          <w:sz w:val="23"/>
          <w:szCs w:val="23"/>
        </w:rPr>
        <w:t>Latin American Studies Association</w:t>
      </w:r>
      <w:r w:rsidR="00002AAA">
        <w:rPr>
          <w:rFonts w:ascii="Garamond" w:hAnsi="Garamond"/>
          <w:color w:val="auto"/>
          <w:sz w:val="23"/>
          <w:szCs w:val="23"/>
        </w:rPr>
        <w:t xml:space="preserve">, </w:t>
      </w:r>
      <w:r w:rsidR="00002AAA">
        <w:rPr>
          <w:rFonts w:ascii="Garamond" w:hAnsi="Garamond"/>
          <w:i/>
          <w:iCs/>
          <w:color w:val="auto"/>
          <w:sz w:val="23"/>
          <w:szCs w:val="23"/>
        </w:rPr>
        <w:t>2017-present</w:t>
      </w:r>
      <w:r w:rsidRPr="002E1747">
        <w:rPr>
          <w:rFonts w:ascii="Garamond" w:hAnsi="Garamond"/>
          <w:color w:val="auto"/>
          <w:sz w:val="23"/>
          <w:szCs w:val="23"/>
        </w:rPr>
        <w:t xml:space="preserve"> </w:t>
      </w:r>
    </w:p>
    <w:p w14:paraId="69C4922C" w14:textId="2EA62B59" w:rsidR="00002AAA" w:rsidRPr="00C24C51" w:rsidRDefault="002E1747" w:rsidP="008E133E">
      <w:pPr>
        <w:pStyle w:val="Default"/>
        <w:spacing w:before="120" w:after="120" w:line="276" w:lineRule="auto"/>
        <w:rPr>
          <w:rFonts w:ascii="Garamond" w:hAnsi="Garamond"/>
          <w:i/>
          <w:iCs/>
          <w:color w:val="auto"/>
          <w:sz w:val="23"/>
          <w:szCs w:val="23"/>
        </w:rPr>
      </w:pPr>
      <w:r w:rsidRPr="002E1747">
        <w:rPr>
          <w:rFonts w:ascii="Garamond" w:hAnsi="Garamond"/>
          <w:color w:val="auto"/>
          <w:sz w:val="23"/>
          <w:szCs w:val="23"/>
        </w:rPr>
        <w:t>Latin American Perspectives</w:t>
      </w:r>
      <w:r w:rsidR="00002AAA">
        <w:rPr>
          <w:rFonts w:ascii="Garamond" w:hAnsi="Garamond"/>
          <w:color w:val="auto"/>
          <w:sz w:val="23"/>
          <w:szCs w:val="23"/>
        </w:rPr>
        <w:t xml:space="preserve">, </w:t>
      </w:r>
      <w:r w:rsidR="00002AAA">
        <w:rPr>
          <w:rFonts w:ascii="Garamond" w:hAnsi="Garamond"/>
          <w:i/>
          <w:iCs/>
          <w:color w:val="auto"/>
          <w:sz w:val="23"/>
          <w:szCs w:val="23"/>
        </w:rPr>
        <w:t xml:space="preserve">2017-present </w:t>
      </w:r>
      <w:bookmarkEnd w:id="1"/>
      <w:bookmarkEnd w:id="3"/>
    </w:p>
    <w:sectPr w:rsidR="00002AAA" w:rsidRPr="00C24C51" w:rsidSect="005B7EF7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AAB313" w14:textId="77777777" w:rsidR="00BF1612" w:rsidRDefault="00BF1612" w:rsidP="004D4557">
      <w:pPr>
        <w:spacing w:after="0" w:line="240" w:lineRule="auto"/>
      </w:pPr>
      <w:r>
        <w:separator/>
      </w:r>
    </w:p>
  </w:endnote>
  <w:endnote w:type="continuationSeparator" w:id="0">
    <w:p w14:paraId="415EFE33" w14:textId="77777777" w:rsidR="00BF1612" w:rsidRDefault="00BF1612" w:rsidP="004D45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5864EC" w14:textId="7EFEED06" w:rsidR="004D4557" w:rsidRDefault="004D4557">
    <w:pPr>
      <w:pStyle w:val="Footer"/>
      <w:tabs>
        <w:tab w:val="clear" w:pos="4680"/>
        <w:tab w:val="clear" w:pos="9360"/>
      </w:tabs>
      <w:jc w:val="center"/>
      <w:rPr>
        <w:caps/>
        <w:noProof/>
        <w:color w:val="4472C4" w:themeColor="accent1"/>
      </w:rPr>
    </w:pPr>
    <w:r w:rsidRPr="004D4557">
      <w:rPr>
        <w:caps/>
        <w:color w:val="4472C4" w:themeColor="accent1"/>
      </w:rPr>
      <w:t>curriculum vitae</w:t>
    </w:r>
    <w:r>
      <w:rPr>
        <w:caps/>
        <w:color w:val="4472C4" w:themeColor="accent1"/>
      </w:rPr>
      <w:t xml:space="preserve">, Golob </w:t>
    </w:r>
    <w:r>
      <w:rPr>
        <w:caps/>
        <w:color w:val="4472C4" w:themeColor="accent1"/>
      </w:rPr>
      <w:fldChar w:fldCharType="begin"/>
    </w:r>
    <w:r>
      <w:rPr>
        <w:caps/>
        <w:color w:val="4472C4" w:themeColor="accent1"/>
      </w:rPr>
      <w:instrText xml:space="preserve"> PAGE   \* MERGEFORMAT </w:instrText>
    </w:r>
    <w:r>
      <w:rPr>
        <w:caps/>
        <w:color w:val="4472C4" w:themeColor="accent1"/>
      </w:rPr>
      <w:fldChar w:fldCharType="separate"/>
    </w:r>
    <w:r>
      <w:rPr>
        <w:caps/>
        <w:noProof/>
        <w:color w:val="4472C4" w:themeColor="accent1"/>
      </w:rPr>
      <w:t>2</w:t>
    </w:r>
    <w:r>
      <w:rPr>
        <w:caps/>
        <w:noProof/>
        <w:color w:val="4472C4" w:themeColor="accent1"/>
      </w:rPr>
      <w:fldChar w:fldCharType="end"/>
    </w:r>
  </w:p>
  <w:p w14:paraId="1DD71D37" w14:textId="77777777" w:rsidR="004D4557" w:rsidRDefault="004D455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464414" w14:textId="77777777" w:rsidR="00BF1612" w:rsidRDefault="00BF1612" w:rsidP="004D4557">
      <w:pPr>
        <w:spacing w:after="0" w:line="240" w:lineRule="auto"/>
      </w:pPr>
      <w:r>
        <w:separator/>
      </w:r>
    </w:p>
  </w:footnote>
  <w:footnote w:type="continuationSeparator" w:id="0">
    <w:p w14:paraId="6C47F572" w14:textId="77777777" w:rsidR="00BF1612" w:rsidRDefault="00BF1612" w:rsidP="004D45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747"/>
    <w:rsid w:val="00002AAA"/>
    <w:rsid w:val="000109A4"/>
    <w:rsid w:val="00023337"/>
    <w:rsid w:val="00035E22"/>
    <w:rsid w:val="0006290A"/>
    <w:rsid w:val="00091004"/>
    <w:rsid w:val="000A52B0"/>
    <w:rsid w:val="000B1C35"/>
    <w:rsid w:val="000C452F"/>
    <w:rsid w:val="000F6963"/>
    <w:rsid w:val="00106315"/>
    <w:rsid w:val="00106FD8"/>
    <w:rsid w:val="00143571"/>
    <w:rsid w:val="00153020"/>
    <w:rsid w:val="00155D38"/>
    <w:rsid w:val="00177FC7"/>
    <w:rsid w:val="00187487"/>
    <w:rsid w:val="00190323"/>
    <w:rsid w:val="00191809"/>
    <w:rsid w:val="00191FFB"/>
    <w:rsid w:val="001D0B93"/>
    <w:rsid w:val="00236289"/>
    <w:rsid w:val="00237F3C"/>
    <w:rsid w:val="00243D57"/>
    <w:rsid w:val="00244776"/>
    <w:rsid w:val="00245A42"/>
    <w:rsid w:val="00245F41"/>
    <w:rsid w:val="00260218"/>
    <w:rsid w:val="0027065D"/>
    <w:rsid w:val="002A20DA"/>
    <w:rsid w:val="002A4685"/>
    <w:rsid w:val="002E1747"/>
    <w:rsid w:val="002F2445"/>
    <w:rsid w:val="00310C21"/>
    <w:rsid w:val="003204EF"/>
    <w:rsid w:val="00331CF8"/>
    <w:rsid w:val="00342735"/>
    <w:rsid w:val="003427BE"/>
    <w:rsid w:val="00373001"/>
    <w:rsid w:val="003769D7"/>
    <w:rsid w:val="00386706"/>
    <w:rsid w:val="003D5DD7"/>
    <w:rsid w:val="003F104A"/>
    <w:rsid w:val="00412DC0"/>
    <w:rsid w:val="00426D63"/>
    <w:rsid w:val="00432B81"/>
    <w:rsid w:val="00447B74"/>
    <w:rsid w:val="004535E4"/>
    <w:rsid w:val="0046322E"/>
    <w:rsid w:val="00464E6C"/>
    <w:rsid w:val="00473ACD"/>
    <w:rsid w:val="004766C9"/>
    <w:rsid w:val="00487C05"/>
    <w:rsid w:val="00490B56"/>
    <w:rsid w:val="004B142F"/>
    <w:rsid w:val="004D4557"/>
    <w:rsid w:val="004E3109"/>
    <w:rsid w:val="00506E3C"/>
    <w:rsid w:val="00513928"/>
    <w:rsid w:val="005235F5"/>
    <w:rsid w:val="005402B9"/>
    <w:rsid w:val="00543537"/>
    <w:rsid w:val="005440B8"/>
    <w:rsid w:val="005641FC"/>
    <w:rsid w:val="00565A6E"/>
    <w:rsid w:val="00566395"/>
    <w:rsid w:val="005B6766"/>
    <w:rsid w:val="005B691A"/>
    <w:rsid w:val="005B7EF7"/>
    <w:rsid w:val="005C3293"/>
    <w:rsid w:val="005D19DF"/>
    <w:rsid w:val="005D4F24"/>
    <w:rsid w:val="005D75D0"/>
    <w:rsid w:val="005F011D"/>
    <w:rsid w:val="005F1AEA"/>
    <w:rsid w:val="00606310"/>
    <w:rsid w:val="0061003E"/>
    <w:rsid w:val="00612ACA"/>
    <w:rsid w:val="00632490"/>
    <w:rsid w:val="006371ED"/>
    <w:rsid w:val="00646821"/>
    <w:rsid w:val="0065007F"/>
    <w:rsid w:val="006569F4"/>
    <w:rsid w:val="00657566"/>
    <w:rsid w:val="006D6938"/>
    <w:rsid w:val="006E1F08"/>
    <w:rsid w:val="006E5FA8"/>
    <w:rsid w:val="006F2B0B"/>
    <w:rsid w:val="006F4655"/>
    <w:rsid w:val="006F5FC7"/>
    <w:rsid w:val="00713361"/>
    <w:rsid w:val="00755A3A"/>
    <w:rsid w:val="00756299"/>
    <w:rsid w:val="007579D1"/>
    <w:rsid w:val="00767515"/>
    <w:rsid w:val="007801EC"/>
    <w:rsid w:val="00781CC1"/>
    <w:rsid w:val="007D148A"/>
    <w:rsid w:val="0084428A"/>
    <w:rsid w:val="00881FAA"/>
    <w:rsid w:val="008E133E"/>
    <w:rsid w:val="008E1790"/>
    <w:rsid w:val="008E4089"/>
    <w:rsid w:val="008E69CF"/>
    <w:rsid w:val="008F6519"/>
    <w:rsid w:val="009101DD"/>
    <w:rsid w:val="00912C15"/>
    <w:rsid w:val="0091647D"/>
    <w:rsid w:val="00920011"/>
    <w:rsid w:val="00926F54"/>
    <w:rsid w:val="00930ADE"/>
    <w:rsid w:val="0094149B"/>
    <w:rsid w:val="0095046C"/>
    <w:rsid w:val="009B0A35"/>
    <w:rsid w:val="009B4DEF"/>
    <w:rsid w:val="009E6CAC"/>
    <w:rsid w:val="00A053B9"/>
    <w:rsid w:val="00A2609B"/>
    <w:rsid w:val="00A638B1"/>
    <w:rsid w:val="00A95C11"/>
    <w:rsid w:val="00AB71DF"/>
    <w:rsid w:val="00AE09DC"/>
    <w:rsid w:val="00AF1802"/>
    <w:rsid w:val="00B12B75"/>
    <w:rsid w:val="00B200AD"/>
    <w:rsid w:val="00B2027D"/>
    <w:rsid w:val="00B20A52"/>
    <w:rsid w:val="00B42B36"/>
    <w:rsid w:val="00B76AD7"/>
    <w:rsid w:val="00B9462E"/>
    <w:rsid w:val="00BA0994"/>
    <w:rsid w:val="00BE1635"/>
    <w:rsid w:val="00BF1612"/>
    <w:rsid w:val="00C20542"/>
    <w:rsid w:val="00C20AE7"/>
    <w:rsid w:val="00C24C51"/>
    <w:rsid w:val="00C41549"/>
    <w:rsid w:val="00C42A7E"/>
    <w:rsid w:val="00C54BE9"/>
    <w:rsid w:val="00C82F06"/>
    <w:rsid w:val="00C849A7"/>
    <w:rsid w:val="00C8688E"/>
    <w:rsid w:val="00C87998"/>
    <w:rsid w:val="00C90B33"/>
    <w:rsid w:val="00CB0C30"/>
    <w:rsid w:val="00CC0AE2"/>
    <w:rsid w:val="00D06F4C"/>
    <w:rsid w:val="00D16ED6"/>
    <w:rsid w:val="00D224F6"/>
    <w:rsid w:val="00D2449F"/>
    <w:rsid w:val="00D70972"/>
    <w:rsid w:val="00D90918"/>
    <w:rsid w:val="00DD1EBD"/>
    <w:rsid w:val="00DF7ED7"/>
    <w:rsid w:val="00E004A4"/>
    <w:rsid w:val="00E349ED"/>
    <w:rsid w:val="00E46A49"/>
    <w:rsid w:val="00E742CF"/>
    <w:rsid w:val="00EA0F7A"/>
    <w:rsid w:val="00EB5085"/>
    <w:rsid w:val="00EB5CFC"/>
    <w:rsid w:val="00EE2A90"/>
    <w:rsid w:val="00F02120"/>
    <w:rsid w:val="00F4631B"/>
    <w:rsid w:val="00F46EB9"/>
    <w:rsid w:val="00F56332"/>
    <w:rsid w:val="00F60317"/>
    <w:rsid w:val="00F84ED0"/>
    <w:rsid w:val="00FC0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E27131"/>
  <w15:chartTrackingRefBased/>
  <w15:docId w15:val="{1AC92EAB-8225-4BD7-88D6-938D8DB8BE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54BE9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E1747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2E174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E1747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4D45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4557"/>
  </w:style>
  <w:style w:type="paragraph" w:styleId="Footer">
    <w:name w:val="footer"/>
    <w:basedOn w:val="Normal"/>
    <w:link w:val="FooterChar"/>
    <w:uiPriority w:val="99"/>
    <w:unhideWhenUsed/>
    <w:rsid w:val="004D455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4557"/>
  </w:style>
  <w:style w:type="character" w:customStyle="1" w:styleId="Heading5Char">
    <w:name w:val="Heading 5 Char"/>
    <w:basedOn w:val="DefaultParagraphFont"/>
    <w:link w:val="Heading5"/>
    <w:uiPriority w:val="9"/>
    <w:semiHidden/>
    <w:rsid w:val="00C54BE9"/>
    <w:rPr>
      <w:rFonts w:asciiTheme="majorHAnsi" w:eastAsiaTheme="majorEastAsia" w:hAnsiTheme="majorHAnsi" w:cstheme="majorBidi"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216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4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23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45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5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95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5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40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05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78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80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2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2218</Words>
  <Characters>12647</Characters>
  <Application>Microsoft Office Word</Application>
  <DocSecurity>0</DocSecurity>
  <Lines>105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Golob</dc:creator>
  <cp:keywords/>
  <dc:description/>
  <cp:lastModifiedBy>golob</cp:lastModifiedBy>
  <cp:revision>2</cp:revision>
  <cp:lastPrinted>2022-02-06T14:40:00Z</cp:lastPrinted>
  <dcterms:created xsi:type="dcterms:W3CDTF">2026-09-01T21:34:00Z</dcterms:created>
  <dcterms:modified xsi:type="dcterms:W3CDTF">2026-09-01T21:34:00Z</dcterms:modified>
</cp:coreProperties>
</file>